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9 -->
  <w:body>
    <w:p w:rsidR="009131BC">
      <w:pPr>
        <w:rPr>
          <w:rFonts w:ascii="Helvetica" w:hAnsi="Helvetica"/>
          <w:color w:val="1B1B1B"/>
          <w:sz w:val="27"/>
          <w:szCs w:val="27"/>
          <w:shd w:val="clear" w:color="auto" w:fill="FFFFFF"/>
        </w:rPr>
      </w:pPr>
    </w:p>
    <w:p w:rsidR="00556A77" w:rsidP="00556A77">
      <w:pPr>
        <w:spacing w:line="480" w:lineRule="auto"/>
        <w:jc w:val="center"/>
        <w:rPr>
          <w:rFonts w:ascii="Times New Roman" w:hAnsi="Times New Roman" w:cs="Times New Roman"/>
          <w:color w:val="1B1B1B"/>
          <w:sz w:val="24"/>
          <w:szCs w:val="24"/>
          <w:shd w:val="clear" w:color="auto" w:fill="FFFFFF"/>
        </w:rPr>
      </w:pPr>
    </w:p>
    <w:p w:rsidR="00556A77" w:rsidP="00556A77">
      <w:pPr>
        <w:spacing w:line="480" w:lineRule="auto"/>
        <w:jc w:val="center"/>
        <w:rPr>
          <w:rFonts w:ascii="Times New Roman" w:hAnsi="Times New Roman" w:cs="Times New Roman"/>
          <w:color w:val="1B1B1B"/>
          <w:sz w:val="24"/>
          <w:szCs w:val="24"/>
          <w:shd w:val="clear" w:color="auto" w:fill="FFFFFF"/>
        </w:rPr>
      </w:pPr>
    </w:p>
    <w:p w:rsidR="00556A77" w:rsidP="00556A77">
      <w:pPr>
        <w:spacing w:line="480" w:lineRule="auto"/>
        <w:jc w:val="center"/>
        <w:rPr>
          <w:rFonts w:ascii="Times New Roman" w:hAnsi="Times New Roman" w:cs="Times New Roman"/>
          <w:color w:val="1B1B1B"/>
          <w:sz w:val="24"/>
          <w:szCs w:val="24"/>
          <w:shd w:val="clear" w:color="auto" w:fill="FFFFFF"/>
        </w:rPr>
      </w:pPr>
    </w:p>
    <w:p w:rsidR="009131BC" w:rsidRPr="00556A77" w:rsidP="00556A77">
      <w:pPr>
        <w:spacing w:line="480" w:lineRule="auto"/>
        <w:jc w:val="center"/>
        <w:rPr>
          <w:rFonts w:ascii="Times New Roman" w:hAnsi="Times New Roman" w:cs="Times New Roman"/>
          <w:color w:val="1B1B1B"/>
          <w:sz w:val="24"/>
          <w:szCs w:val="24"/>
          <w:shd w:val="clear" w:color="auto" w:fill="FFFFFF"/>
        </w:rPr>
      </w:pPr>
      <w:r w:rsidRPr="00556A77">
        <w:rPr>
          <w:rFonts w:ascii="Times New Roman" w:hAnsi="Times New Roman" w:cs="Times New Roman"/>
          <w:color w:val="1B1B1B"/>
          <w:sz w:val="24"/>
          <w:szCs w:val="24"/>
          <w:shd w:val="clear" w:color="auto" w:fill="FFFFFF"/>
        </w:rPr>
        <w:t>Female circumcision</w:t>
      </w:r>
    </w:p>
    <w:p w:rsidR="009131BC" w:rsidRPr="00556A77" w:rsidP="00556A77">
      <w:pPr>
        <w:spacing w:line="480" w:lineRule="auto"/>
        <w:jc w:val="center"/>
        <w:rPr>
          <w:rFonts w:ascii="Times New Roman" w:hAnsi="Times New Roman" w:cs="Times New Roman"/>
          <w:color w:val="1B1B1B"/>
          <w:sz w:val="24"/>
          <w:szCs w:val="24"/>
          <w:shd w:val="clear" w:color="auto" w:fill="FFFFFF"/>
        </w:rPr>
      </w:pPr>
      <w:r w:rsidRPr="00556A77">
        <w:rPr>
          <w:rFonts w:ascii="Times New Roman" w:hAnsi="Times New Roman" w:cs="Times New Roman"/>
          <w:color w:val="1B1B1B"/>
          <w:sz w:val="24"/>
          <w:szCs w:val="24"/>
          <w:shd w:val="clear" w:color="auto" w:fill="FFFFFF"/>
        </w:rPr>
        <w:t>Institutional affiliation</w:t>
      </w:r>
    </w:p>
    <w:p w:rsidR="009131BC" w:rsidRPr="00556A77" w:rsidP="00556A77">
      <w:pPr>
        <w:spacing w:line="480" w:lineRule="auto"/>
        <w:jc w:val="center"/>
        <w:rPr>
          <w:rFonts w:ascii="Times New Roman" w:hAnsi="Times New Roman" w:cs="Times New Roman"/>
          <w:color w:val="1B1B1B"/>
          <w:sz w:val="24"/>
          <w:szCs w:val="24"/>
          <w:shd w:val="clear" w:color="auto" w:fill="FFFFFF"/>
        </w:rPr>
      </w:pPr>
      <w:r w:rsidRPr="00556A77">
        <w:rPr>
          <w:rFonts w:ascii="Times New Roman" w:hAnsi="Times New Roman" w:cs="Times New Roman"/>
          <w:color w:val="1B1B1B"/>
          <w:sz w:val="24"/>
          <w:szCs w:val="24"/>
          <w:shd w:val="clear" w:color="auto" w:fill="FFFFFF"/>
        </w:rPr>
        <w:t>Student name</w:t>
      </w:r>
    </w:p>
    <w:p w:rsidR="009131BC" w:rsidRPr="009131BC" w:rsidP="00556A77">
      <w:pPr>
        <w:spacing w:line="480" w:lineRule="auto"/>
        <w:jc w:val="center"/>
        <w:rPr>
          <w:rFonts w:ascii="Times New Roman" w:hAnsi="Times New Roman" w:cs="Times New Roman"/>
          <w:color w:val="1B1B1B"/>
          <w:sz w:val="24"/>
          <w:szCs w:val="24"/>
          <w:shd w:val="clear" w:color="auto" w:fill="FFFFFF"/>
        </w:rPr>
      </w:pPr>
      <w:r w:rsidRPr="00556A77">
        <w:rPr>
          <w:rFonts w:ascii="Times New Roman" w:hAnsi="Times New Roman" w:cs="Times New Roman"/>
          <w:color w:val="1B1B1B"/>
          <w:sz w:val="24"/>
          <w:szCs w:val="24"/>
          <w:shd w:val="clear" w:color="auto" w:fill="FFFFFF"/>
        </w:rPr>
        <w:t>Date</w:t>
      </w:r>
    </w:p>
    <w:p w:rsidR="009131BC" w:rsidP="004371EF">
      <w:pPr>
        <w:spacing w:line="480" w:lineRule="auto"/>
        <w:rPr>
          <w:rFonts w:ascii="Helvetica" w:hAnsi="Helvetica"/>
          <w:color w:val="1B1B1B"/>
          <w:sz w:val="27"/>
          <w:szCs w:val="27"/>
          <w:shd w:val="clear" w:color="auto" w:fill="FFFFFF"/>
        </w:rPr>
      </w:pPr>
    </w:p>
    <w:p w:rsidR="009131BC">
      <w:pPr>
        <w:rPr>
          <w:rFonts w:ascii="Helvetica" w:hAnsi="Helvetica"/>
          <w:color w:val="1B1B1B"/>
          <w:sz w:val="27"/>
          <w:szCs w:val="27"/>
          <w:shd w:val="clear" w:color="auto" w:fill="FFFFFF"/>
        </w:rPr>
      </w:pPr>
    </w:p>
    <w:p w:rsidR="009131BC">
      <w:pPr>
        <w:rPr>
          <w:rFonts w:ascii="Helvetica" w:hAnsi="Helvetica"/>
          <w:color w:val="1B1B1B"/>
          <w:sz w:val="27"/>
          <w:szCs w:val="27"/>
          <w:shd w:val="clear" w:color="auto" w:fill="FFFFFF"/>
        </w:rPr>
      </w:pPr>
    </w:p>
    <w:p w:rsidR="009131BC">
      <w:pPr>
        <w:rPr>
          <w:rFonts w:ascii="Helvetica" w:hAnsi="Helvetica"/>
          <w:color w:val="1B1B1B"/>
          <w:sz w:val="27"/>
          <w:szCs w:val="27"/>
          <w:shd w:val="clear" w:color="auto" w:fill="FFFFFF"/>
        </w:rPr>
      </w:pPr>
    </w:p>
    <w:p w:rsidR="009131BC">
      <w:pPr>
        <w:rPr>
          <w:rFonts w:ascii="Helvetica" w:hAnsi="Helvetica"/>
          <w:color w:val="1B1B1B"/>
          <w:sz w:val="27"/>
          <w:szCs w:val="27"/>
          <w:shd w:val="clear" w:color="auto" w:fill="FFFFFF"/>
        </w:rPr>
      </w:pPr>
    </w:p>
    <w:p w:rsidR="009131BC">
      <w:pPr>
        <w:rPr>
          <w:rFonts w:ascii="Helvetica" w:hAnsi="Helvetica"/>
          <w:color w:val="1B1B1B"/>
          <w:sz w:val="27"/>
          <w:szCs w:val="27"/>
          <w:shd w:val="clear" w:color="auto" w:fill="FFFFFF"/>
        </w:rPr>
      </w:pPr>
    </w:p>
    <w:p w:rsidR="009131BC">
      <w:pPr>
        <w:rPr>
          <w:rFonts w:ascii="Helvetica" w:hAnsi="Helvetica"/>
          <w:color w:val="1B1B1B"/>
          <w:sz w:val="27"/>
          <w:szCs w:val="27"/>
          <w:shd w:val="clear" w:color="auto" w:fill="FFFFFF"/>
        </w:rPr>
      </w:pPr>
    </w:p>
    <w:p w:rsidR="009131BC">
      <w:pPr>
        <w:rPr>
          <w:rFonts w:ascii="Helvetica" w:hAnsi="Helvetica"/>
          <w:color w:val="1B1B1B"/>
          <w:sz w:val="27"/>
          <w:szCs w:val="27"/>
          <w:shd w:val="clear" w:color="auto" w:fill="FFFFFF"/>
        </w:rPr>
      </w:pPr>
    </w:p>
    <w:p w:rsidR="009131BC">
      <w:pPr>
        <w:rPr>
          <w:rFonts w:ascii="Helvetica" w:hAnsi="Helvetica"/>
          <w:color w:val="1B1B1B"/>
          <w:sz w:val="27"/>
          <w:szCs w:val="27"/>
          <w:shd w:val="clear" w:color="auto" w:fill="FFFFFF"/>
        </w:rPr>
      </w:pPr>
    </w:p>
    <w:p w:rsidR="009131BC">
      <w:pPr>
        <w:rPr>
          <w:rFonts w:ascii="Helvetica" w:hAnsi="Helvetica"/>
          <w:color w:val="1B1B1B"/>
          <w:sz w:val="27"/>
          <w:szCs w:val="27"/>
          <w:shd w:val="clear" w:color="auto" w:fill="FFFFFF"/>
        </w:rPr>
      </w:pPr>
    </w:p>
    <w:p w:rsidR="009131BC">
      <w:pPr>
        <w:rPr>
          <w:rFonts w:ascii="Helvetica" w:hAnsi="Helvetica"/>
          <w:color w:val="1B1B1B"/>
          <w:sz w:val="27"/>
          <w:szCs w:val="27"/>
          <w:shd w:val="clear" w:color="auto" w:fill="FFFFFF"/>
        </w:rPr>
      </w:pPr>
    </w:p>
    <w:p w:rsidR="009131BC">
      <w:pPr>
        <w:rPr>
          <w:rFonts w:ascii="Helvetica" w:hAnsi="Helvetica"/>
          <w:color w:val="1B1B1B"/>
          <w:sz w:val="27"/>
          <w:szCs w:val="27"/>
          <w:shd w:val="clear" w:color="auto" w:fill="FFFFFF"/>
        </w:rPr>
      </w:pPr>
    </w:p>
    <w:p w:rsidR="009131BC">
      <w:pPr>
        <w:rPr>
          <w:rFonts w:ascii="Helvetica" w:hAnsi="Helvetica"/>
          <w:color w:val="1B1B1B"/>
          <w:sz w:val="27"/>
          <w:szCs w:val="27"/>
          <w:shd w:val="clear" w:color="auto" w:fill="FFFFFF"/>
        </w:rPr>
      </w:pPr>
    </w:p>
    <w:p w:rsidR="009131BC">
      <w:pPr>
        <w:rPr>
          <w:rFonts w:ascii="Helvetica" w:hAnsi="Helvetica"/>
          <w:color w:val="1B1B1B"/>
          <w:sz w:val="27"/>
          <w:szCs w:val="27"/>
          <w:shd w:val="clear" w:color="auto" w:fill="FFFFFF"/>
        </w:rPr>
      </w:pPr>
    </w:p>
    <w:p w:rsidR="00556A77" w:rsidRPr="00556A77" w:rsidP="00556A77">
      <w:pPr>
        <w:spacing w:line="480" w:lineRule="auto"/>
        <w:jc w:val="center"/>
        <w:rPr>
          <w:rFonts w:ascii="Times New Roman" w:hAnsi="Times New Roman" w:cs="Times New Roman"/>
          <w:b/>
          <w:color w:val="1B1B1B"/>
          <w:sz w:val="24"/>
          <w:szCs w:val="24"/>
          <w:shd w:val="clear" w:color="auto" w:fill="FFFFFF"/>
        </w:rPr>
      </w:pPr>
      <w:r w:rsidRPr="00556A77">
        <w:rPr>
          <w:rFonts w:ascii="Times New Roman" w:hAnsi="Times New Roman" w:cs="Times New Roman"/>
          <w:b/>
          <w:color w:val="1B1B1B"/>
          <w:sz w:val="24"/>
          <w:szCs w:val="24"/>
          <w:shd w:val="clear" w:color="auto" w:fill="FFFFFF"/>
        </w:rPr>
        <w:t>Female circumcision</w:t>
      </w:r>
    </w:p>
    <w:p w:rsidR="007C7D6B" w:rsidRPr="009131BC" w:rsidP="00556A77">
      <w:pPr>
        <w:spacing w:line="480" w:lineRule="auto"/>
        <w:ind w:firstLine="720"/>
        <w:rPr>
          <w:rFonts w:ascii="Times New Roman" w:hAnsi="Times New Roman" w:cs="Times New Roman"/>
          <w:color w:val="1B1B1B"/>
          <w:sz w:val="24"/>
          <w:szCs w:val="24"/>
          <w:shd w:val="clear" w:color="auto" w:fill="FFFFFF"/>
        </w:rPr>
      </w:pPr>
      <w:r w:rsidRPr="009131BC">
        <w:rPr>
          <w:rFonts w:ascii="Times New Roman" w:hAnsi="Times New Roman" w:cs="Times New Roman"/>
          <w:color w:val="1B1B1B"/>
          <w:sz w:val="24"/>
          <w:szCs w:val="24"/>
          <w:shd w:val="clear" w:color="auto" w:fill="FFFFFF"/>
        </w:rPr>
        <w:t xml:space="preserve">The law is concerned for the welfare of </w:t>
      </w:r>
      <w:r w:rsidRPr="009131BC" w:rsidR="001F704D">
        <w:rPr>
          <w:rFonts w:ascii="Times New Roman" w:hAnsi="Times New Roman" w:cs="Times New Roman"/>
          <w:color w:val="1B1B1B"/>
          <w:sz w:val="24"/>
          <w:szCs w:val="24"/>
          <w:shd w:val="clear" w:color="auto" w:fill="FFFFFF"/>
        </w:rPr>
        <w:t>those involved in female Genital cutting acts.</w:t>
      </w:r>
      <w:r w:rsidRPr="009131BC" w:rsidR="009A0CD4">
        <w:rPr>
          <w:rFonts w:ascii="Times New Roman" w:hAnsi="Times New Roman" w:cs="Times New Roman"/>
          <w:color w:val="1B1B1B"/>
          <w:sz w:val="24"/>
          <w:szCs w:val="24"/>
          <w:shd w:val="clear" w:color="auto" w:fill="FFFFFF"/>
        </w:rPr>
        <w:t xml:space="preserve"> Therefore state intervention in prohibited female circumcision acts that are carried out by consenting adults is accepted and justified</w:t>
      </w:r>
      <w:r w:rsidR="00964C76">
        <w:rPr>
          <w:rFonts w:ascii="Times New Roman" w:hAnsi="Times New Roman" w:cs="Times New Roman"/>
          <w:color w:val="1B1B1B"/>
          <w:sz w:val="24"/>
          <w:szCs w:val="24"/>
          <w:shd w:val="clear" w:color="auto" w:fill="FFFFFF"/>
        </w:rPr>
        <w:t xml:space="preserve"> </w:t>
      </w:r>
      <w:r w:rsidRPr="009131BC" w:rsidR="00964C76">
        <w:rPr>
          <w:rFonts w:ascii="Times New Roman" w:hAnsi="Times New Roman" w:cs="Times New Roman"/>
          <w:color w:val="1B1B1B"/>
          <w:sz w:val="24"/>
          <w:szCs w:val="24"/>
          <w:shd w:val="clear" w:color="auto" w:fill="FFFFFF"/>
        </w:rPr>
        <w:t>(</w:t>
      </w:r>
      <w:r w:rsidRPr="009131BC" w:rsidR="00964C76">
        <w:rPr>
          <w:rFonts w:ascii="Times New Roman" w:hAnsi="Times New Roman" w:cs="Times New Roman"/>
          <w:color w:val="222222"/>
          <w:sz w:val="24"/>
          <w:szCs w:val="24"/>
          <w:shd w:val="clear" w:color="auto" w:fill="FFFFFF"/>
        </w:rPr>
        <w:t>Kimmel et al. 2008)</w:t>
      </w:r>
      <w:r w:rsidRPr="009131BC" w:rsidR="009A0CD4">
        <w:rPr>
          <w:rFonts w:ascii="Times New Roman" w:hAnsi="Times New Roman" w:cs="Times New Roman"/>
          <w:color w:val="1B1B1B"/>
          <w:sz w:val="24"/>
          <w:szCs w:val="24"/>
          <w:shd w:val="clear" w:color="auto" w:fill="FFFFFF"/>
        </w:rPr>
        <w:t xml:space="preserve">. Am on the view that consent should only be considered irrelevant and therefore the state is allowed to control the action when much epidermises such as death, diseases, and </w:t>
      </w:r>
      <w:r w:rsidRPr="009131BC" w:rsidR="00BC25D3">
        <w:rPr>
          <w:rFonts w:ascii="Times New Roman" w:hAnsi="Times New Roman" w:cs="Times New Roman"/>
          <w:color w:val="1B1B1B"/>
          <w:sz w:val="24"/>
          <w:szCs w:val="24"/>
          <w:shd w:val="clear" w:color="auto" w:fill="FFFFFF"/>
        </w:rPr>
        <w:t>bodily harm to the individuals practicing the acts.</w:t>
      </w:r>
      <w:r w:rsidRPr="009131BC" w:rsidR="00D64B35">
        <w:rPr>
          <w:rFonts w:ascii="Times New Roman" w:hAnsi="Times New Roman" w:cs="Times New Roman"/>
          <w:color w:val="1B1B1B"/>
          <w:sz w:val="24"/>
          <w:szCs w:val="24"/>
          <w:shd w:val="clear" w:color="auto" w:fill="FFFFFF"/>
        </w:rPr>
        <w:t xml:space="preserve"> International body campaign to finish female circumcision since the early 1990s. The international body tries to eliminate female Genital cutting because it is a violation of human rights. They also come up with strategies that offer protection and respect for the culture of the families </w:t>
      </w:r>
      <w:r w:rsidRPr="009131BC" w:rsidR="009131BC">
        <w:rPr>
          <w:rFonts w:ascii="Times New Roman" w:hAnsi="Times New Roman" w:cs="Times New Roman"/>
          <w:color w:val="1B1B1B"/>
          <w:sz w:val="24"/>
          <w:szCs w:val="24"/>
          <w:shd w:val="clear" w:color="auto" w:fill="FFFFFF"/>
        </w:rPr>
        <w:t>that are affected (</w:t>
      </w:r>
      <w:r w:rsidRPr="009131BC" w:rsidR="009131BC">
        <w:rPr>
          <w:rFonts w:ascii="Times New Roman" w:hAnsi="Times New Roman" w:cs="Times New Roman"/>
          <w:color w:val="222222"/>
          <w:sz w:val="24"/>
          <w:szCs w:val="24"/>
          <w:shd w:val="clear" w:color="auto" w:fill="FFFFFF"/>
        </w:rPr>
        <w:t xml:space="preserve">Kimmel et al. 2008) </w:t>
      </w:r>
    </w:p>
    <w:p w:rsidR="000B6396" w:rsidRPr="009131BC" w:rsidP="00556A77">
      <w:pPr>
        <w:spacing w:line="480" w:lineRule="auto"/>
        <w:ind w:firstLine="720"/>
        <w:rPr>
          <w:rFonts w:ascii="Times New Roman" w:hAnsi="Times New Roman" w:cs="Times New Roman"/>
          <w:color w:val="1B1B1B"/>
          <w:sz w:val="24"/>
          <w:szCs w:val="24"/>
          <w:shd w:val="clear" w:color="auto" w:fill="FFFFFF"/>
        </w:rPr>
      </w:pPr>
      <w:r w:rsidRPr="009131BC">
        <w:rPr>
          <w:rFonts w:ascii="Times New Roman" w:hAnsi="Times New Roman" w:cs="Times New Roman"/>
          <w:color w:val="1B1B1B"/>
          <w:sz w:val="24"/>
          <w:szCs w:val="24"/>
          <w:shd w:val="clear" w:color="auto" w:fill="FFFFFF"/>
        </w:rPr>
        <w:t xml:space="preserve">According to </w:t>
      </w:r>
      <w:r w:rsidR="00556A77">
        <w:rPr>
          <w:rFonts w:ascii="Times New Roman" w:hAnsi="Times New Roman" w:cs="Times New Roman"/>
          <w:color w:val="222222"/>
          <w:sz w:val="24"/>
          <w:szCs w:val="24"/>
          <w:shd w:val="clear" w:color="auto" w:fill="FFFFFF"/>
        </w:rPr>
        <w:t xml:space="preserve">Chan &amp; Garrick </w:t>
      </w:r>
      <w:r w:rsidRPr="009131BC">
        <w:rPr>
          <w:rFonts w:ascii="Times New Roman" w:hAnsi="Times New Roman" w:cs="Times New Roman"/>
          <w:color w:val="222222"/>
          <w:sz w:val="24"/>
          <w:szCs w:val="24"/>
          <w:shd w:val="clear" w:color="auto" w:fill="FFFFFF"/>
        </w:rPr>
        <w:t>(2002), f</w:t>
      </w:r>
      <w:r w:rsidRPr="009131BC">
        <w:rPr>
          <w:rFonts w:ascii="Times New Roman" w:hAnsi="Times New Roman" w:cs="Times New Roman"/>
          <w:color w:val="1B1B1B"/>
          <w:sz w:val="24"/>
          <w:szCs w:val="24"/>
          <w:shd w:val="clear" w:color="auto" w:fill="FFFFFF"/>
        </w:rPr>
        <w:t xml:space="preserve">emale genital </w:t>
      </w:r>
      <w:r w:rsidRPr="009131BC" w:rsidR="00EA3E06">
        <w:rPr>
          <w:rFonts w:ascii="Times New Roman" w:hAnsi="Times New Roman" w:cs="Times New Roman"/>
          <w:color w:val="1B1B1B"/>
          <w:sz w:val="24"/>
          <w:szCs w:val="24"/>
          <w:shd w:val="clear" w:color="auto" w:fill="FFFFFF"/>
        </w:rPr>
        <w:t>cutting is the procedures that alter and cause harm and pain to the female genital organs for non- medication reasons. The act has no benefit for young girls and women in any society. The process causes many problems such as severe bleeding that can lead to death, infection, urinating problems, and increase the risk of immature birth</w:t>
      </w:r>
      <w:r w:rsidRPr="009131BC">
        <w:rPr>
          <w:rFonts w:ascii="Times New Roman" w:hAnsi="Times New Roman" w:cs="Times New Roman"/>
          <w:color w:val="1B1B1B"/>
          <w:sz w:val="24"/>
          <w:szCs w:val="24"/>
          <w:shd w:val="clear" w:color="auto" w:fill="FFFFFF"/>
        </w:rPr>
        <w:t xml:space="preserve"> </w:t>
      </w:r>
      <w:r w:rsidRPr="009131BC" w:rsidR="009131BC">
        <w:rPr>
          <w:rFonts w:ascii="Times New Roman" w:hAnsi="Times New Roman" w:cs="Times New Roman"/>
          <w:color w:val="1B1B1B"/>
          <w:sz w:val="24"/>
          <w:szCs w:val="24"/>
          <w:shd w:val="clear" w:color="auto" w:fill="FFFFFF"/>
        </w:rPr>
        <w:t>(</w:t>
      </w:r>
      <w:r w:rsidR="00556A77">
        <w:rPr>
          <w:rFonts w:ascii="Times New Roman" w:hAnsi="Times New Roman" w:cs="Times New Roman"/>
          <w:color w:val="222222"/>
          <w:sz w:val="24"/>
          <w:szCs w:val="24"/>
          <w:shd w:val="clear" w:color="auto" w:fill="FFFFFF"/>
        </w:rPr>
        <w:t>Han</w:t>
      </w:r>
      <w:r w:rsidRPr="009131BC" w:rsidR="009131BC">
        <w:rPr>
          <w:rFonts w:ascii="Times New Roman" w:hAnsi="Times New Roman" w:cs="Times New Roman"/>
          <w:color w:val="222222"/>
          <w:sz w:val="24"/>
          <w:szCs w:val="24"/>
          <w:shd w:val="clear" w:color="auto" w:fill="FFFFFF"/>
        </w:rPr>
        <w:t xml:space="preserve"> 2002</w:t>
      </w:r>
      <w:r w:rsidRPr="009131BC">
        <w:rPr>
          <w:rFonts w:ascii="Times New Roman" w:hAnsi="Times New Roman" w:cs="Times New Roman"/>
          <w:color w:val="222222"/>
          <w:sz w:val="24"/>
          <w:szCs w:val="24"/>
          <w:shd w:val="clear" w:color="auto" w:fill="FFFFFF"/>
        </w:rPr>
        <w:t>).</w:t>
      </w:r>
      <w:r w:rsidRPr="009131BC" w:rsidR="00EA3E06">
        <w:rPr>
          <w:rFonts w:ascii="Times New Roman" w:hAnsi="Times New Roman" w:cs="Times New Roman"/>
          <w:color w:val="1B1B1B"/>
          <w:sz w:val="24"/>
          <w:szCs w:val="24"/>
          <w:shd w:val="clear" w:color="auto" w:fill="FFFFFF"/>
        </w:rPr>
        <w:t xml:space="preserve"> </w:t>
      </w:r>
      <w:r w:rsidRPr="009131BC" w:rsidR="00667C4A">
        <w:rPr>
          <w:rFonts w:ascii="Times New Roman" w:hAnsi="Times New Roman" w:cs="Times New Roman"/>
          <w:color w:val="1B1B1B"/>
          <w:sz w:val="24"/>
          <w:szCs w:val="24"/>
          <w:shd w:val="clear" w:color="auto" w:fill="FFFFFF"/>
        </w:rPr>
        <w:t>The right to live in the community needs practices of certain norms to</w:t>
      </w:r>
      <w:r w:rsidRPr="009131BC" w:rsidR="008B0E03">
        <w:rPr>
          <w:rFonts w:ascii="Times New Roman" w:hAnsi="Times New Roman" w:cs="Times New Roman"/>
          <w:color w:val="1B1B1B"/>
          <w:sz w:val="24"/>
          <w:szCs w:val="24"/>
          <w:shd w:val="clear" w:color="auto" w:fill="FFFFFF"/>
        </w:rPr>
        <w:t>w</w:t>
      </w:r>
      <w:r w:rsidRPr="009131BC" w:rsidR="00BA3B26">
        <w:rPr>
          <w:rFonts w:ascii="Times New Roman" w:hAnsi="Times New Roman" w:cs="Times New Roman"/>
          <w:color w:val="1B1B1B"/>
          <w:sz w:val="24"/>
          <w:szCs w:val="24"/>
          <w:shd w:val="clear" w:color="auto" w:fill="FFFFFF"/>
        </w:rPr>
        <w:t>ard each other in the society or</w:t>
      </w:r>
      <w:r w:rsidRPr="009131BC" w:rsidR="008B0E03">
        <w:rPr>
          <w:rFonts w:ascii="Times New Roman" w:hAnsi="Times New Roman" w:cs="Times New Roman"/>
          <w:color w:val="1B1B1B"/>
          <w:sz w:val="24"/>
          <w:szCs w:val="24"/>
          <w:shd w:val="clear" w:color="auto" w:fill="FFFFFF"/>
        </w:rPr>
        <w:t xml:space="preserve"> even </w:t>
      </w:r>
      <w:r w:rsidRPr="009131BC" w:rsidR="00BA3B26">
        <w:rPr>
          <w:rFonts w:ascii="Times New Roman" w:hAnsi="Times New Roman" w:cs="Times New Roman"/>
          <w:color w:val="1B1B1B"/>
          <w:sz w:val="24"/>
          <w:szCs w:val="24"/>
          <w:shd w:val="clear" w:color="auto" w:fill="FFFFFF"/>
        </w:rPr>
        <w:t>specific interest which express legal understanding that is considered a right. In any state, the importance of law is to protect its citizens from exploitation and harm. Encouraging Female Genital cutting that causes pain and harm to the people, we are underm</w:t>
      </w:r>
      <w:r w:rsidRPr="009131BC">
        <w:rPr>
          <w:rFonts w:ascii="Times New Roman" w:hAnsi="Times New Roman" w:cs="Times New Roman"/>
          <w:color w:val="1B1B1B"/>
          <w:sz w:val="24"/>
          <w:szCs w:val="24"/>
          <w:shd w:val="clear" w:color="auto" w:fill="FFFFFF"/>
        </w:rPr>
        <w:t>ining the importance of the law (</w:t>
      </w:r>
      <w:r w:rsidR="00556A77">
        <w:rPr>
          <w:rFonts w:ascii="Times New Roman" w:hAnsi="Times New Roman" w:cs="Times New Roman"/>
          <w:color w:val="222222"/>
          <w:sz w:val="24"/>
          <w:szCs w:val="24"/>
          <w:shd w:val="clear" w:color="auto" w:fill="FFFFFF"/>
        </w:rPr>
        <w:t>Chan</w:t>
      </w:r>
      <w:r w:rsidRPr="009131BC">
        <w:rPr>
          <w:rFonts w:ascii="Times New Roman" w:hAnsi="Times New Roman" w:cs="Times New Roman"/>
          <w:color w:val="222222"/>
          <w:sz w:val="24"/>
          <w:szCs w:val="24"/>
          <w:shd w:val="clear" w:color="auto" w:fill="FFFFFF"/>
        </w:rPr>
        <w:t xml:space="preserve"> &amp; Garrick, 2002).</w:t>
      </w:r>
    </w:p>
    <w:p w:rsidR="00BA3B26" w:rsidRPr="009131BC" w:rsidP="00556A77">
      <w:pPr>
        <w:spacing w:line="480" w:lineRule="auto"/>
        <w:ind w:firstLine="720"/>
        <w:rPr>
          <w:rFonts w:ascii="Times New Roman" w:hAnsi="Times New Roman" w:cs="Times New Roman"/>
          <w:color w:val="1B1B1B"/>
          <w:sz w:val="24"/>
          <w:szCs w:val="24"/>
          <w:shd w:val="clear" w:color="auto" w:fill="FFFFFF"/>
        </w:rPr>
      </w:pPr>
      <w:r w:rsidRPr="009131BC">
        <w:rPr>
          <w:rFonts w:ascii="Times New Roman" w:hAnsi="Times New Roman" w:cs="Times New Roman"/>
          <w:color w:val="1B1B1B"/>
          <w:sz w:val="24"/>
          <w:szCs w:val="24"/>
          <w:shd w:val="clear" w:color="auto" w:fill="FFFFFF"/>
        </w:rPr>
        <w:t>In any society, each individual belongs to the part of life in which the individual is interested. The state assumes that individuals in the society are independent that have the mental capacity to choose what is right for themselves</w:t>
      </w:r>
      <w:r w:rsidRPr="009131BC" w:rsidR="00D24474">
        <w:rPr>
          <w:rFonts w:ascii="Times New Roman" w:hAnsi="Times New Roman" w:cs="Times New Roman"/>
          <w:color w:val="1B1B1B"/>
          <w:sz w:val="24"/>
          <w:szCs w:val="24"/>
          <w:shd w:val="clear" w:color="auto" w:fill="FFFFFF"/>
        </w:rPr>
        <w:t xml:space="preserve"> (</w:t>
      </w:r>
      <w:r w:rsidR="00556A77">
        <w:rPr>
          <w:rFonts w:ascii="Times New Roman" w:hAnsi="Times New Roman" w:cs="Times New Roman"/>
          <w:color w:val="222222"/>
          <w:sz w:val="24"/>
          <w:szCs w:val="24"/>
          <w:shd w:val="clear" w:color="auto" w:fill="FFFFFF"/>
        </w:rPr>
        <w:t>Popkewitz</w:t>
      </w:r>
      <w:r w:rsidRPr="009131BC" w:rsidR="00D24474">
        <w:rPr>
          <w:rFonts w:ascii="Times New Roman" w:hAnsi="Times New Roman" w:cs="Times New Roman"/>
          <w:color w:val="222222"/>
          <w:sz w:val="24"/>
          <w:szCs w:val="24"/>
          <w:shd w:val="clear" w:color="auto" w:fill="FFFFFF"/>
        </w:rPr>
        <w:t xml:space="preserve"> &amp; Brennan</w:t>
      </w:r>
      <w:r w:rsidRPr="009131BC" w:rsidR="009131BC">
        <w:rPr>
          <w:rFonts w:ascii="Times New Roman" w:hAnsi="Times New Roman" w:cs="Times New Roman"/>
          <w:color w:val="222222"/>
          <w:sz w:val="24"/>
          <w:szCs w:val="24"/>
          <w:shd w:val="clear" w:color="auto" w:fill="FFFFFF"/>
        </w:rPr>
        <w:t>, 1997</w:t>
      </w:r>
      <w:r w:rsidRPr="009131BC" w:rsidR="00D24474">
        <w:rPr>
          <w:rFonts w:ascii="Times New Roman" w:hAnsi="Times New Roman" w:cs="Times New Roman"/>
          <w:color w:val="222222"/>
          <w:sz w:val="24"/>
          <w:szCs w:val="24"/>
          <w:shd w:val="clear" w:color="auto" w:fill="FFFFFF"/>
        </w:rPr>
        <w:t>)</w:t>
      </w:r>
      <w:r w:rsidRPr="009131BC">
        <w:rPr>
          <w:rFonts w:ascii="Times New Roman" w:hAnsi="Times New Roman" w:cs="Times New Roman"/>
          <w:color w:val="1B1B1B"/>
          <w:sz w:val="24"/>
          <w:szCs w:val="24"/>
          <w:shd w:val="clear" w:color="auto" w:fill="FFFFFF"/>
        </w:rPr>
        <w:t>.</w:t>
      </w:r>
      <w:r w:rsidRPr="009131BC" w:rsidR="008521A3">
        <w:rPr>
          <w:rFonts w:ascii="Times New Roman" w:hAnsi="Times New Roman" w:cs="Times New Roman"/>
          <w:color w:val="1B1B1B"/>
          <w:sz w:val="24"/>
          <w:szCs w:val="24"/>
          <w:shd w:val="clear" w:color="auto" w:fill="FFFFFF"/>
        </w:rPr>
        <w:t xml:space="preserve"> Higher causes of violence and potential dangers such as death, excessive bleeding and high risk of infant death </w:t>
      </w:r>
      <w:r w:rsidRPr="009131BC" w:rsidR="008521A3">
        <w:rPr>
          <w:rFonts w:ascii="Times New Roman" w:hAnsi="Times New Roman" w:cs="Times New Roman"/>
          <w:color w:val="1B1B1B"/>
          <w:sz w:val="24"/>
          <w:szCs w:val="24"/>
          <w:shd w:val="clear" w:color="auto" w:fill="FFFFFF"/>
        </w:rPr>
        <w:t>fo</w:t>
      </w:r>
      <w:r w:rsidRPr="009131BC" w:rsidR="009131BC">
        <w:rPr>
          <w:rFonts w:ascii="Times New Roman" w:hAnsi="Times New Roman" w:cs="Times New Roman"/>
          <w:color w:val="1B1B1B"/>
          <w:sz w:val="24"/>
          <w:szCs w:val="24"/>
          <w:shd w:val="clear" w:color="auto" w:fill="FFFFFF"/>
        </w:rPr>
        <w:t>cus to</w:t>
      </w:r>
      <w:r w:rsidRPr="009131BC" w:rsidR="008521A3">
        <w:rPr>
          <w:rFonts w:ascii="Times New Roman" w:hAnsi="Times New Roman" w:cs="Times New Roman"/>
          <w:color w:val="1B1B1B"/>
          <w:sz w:val="24"/>
          <w:szCs w:val="24"/>
          <w:shd w:val="clear" w:color="auto" w:fill="FFFFFF"/>
        </w:rPr>
        <w:t xml:space="preserve"> the extent of danger caused and the limits of the consent carried by older adults in the community. I argue that not only actual bodily pain and harm caused in the process but the publicity of the festivals and ceremony </w:t>
      </w:r>
      <w:r w:rsidRPr="009131BC" w:rsidR="00FE0CDC">
        <w:rPr>
          <w:rFonts w:ascii="Times New Roman" w:hAnsi="Times New Roman" w:cs="Times New Roman"/>
          <w:color w:val="1B1B1B"/>
          <w:sz w:val="24"/>
          <w:szCs w:val="24"/>
          <w:shd w:val="clear" w:color="auto" w:fill="FFFFFF"/>
        </w:rPr>
        <w:t>and lack o</w:t>
      </w:r>
      <w:r w:rsidRPr="009131BC" w:rsidR="00D24474">
        <w:rPr>
          <w:rFonts w:ascii="Times New Roman" w:hAnsi="Times New Roman" w:cs="Times New Roman"/>
          <w:color w:val="1B1B1B"/>
          <w:sz w:val="24"/>
          <w:szCs w:val="24"/>
          <w:shd w:val="clear" w:color="auto" w:fill="FFFFFF"/>
        </w:rPr>
        <w:t>f laws that lead to illegality (</w:t>
      </w:r>
      <w:r w:rsidR="00556A77">
        <w:rPr>
          <w:rFonts w:ascii="Times New Roman" w:hAnsi="Times New Roman" w:cs="Times New Roman"/>
          <w:color w:val="222222"/>
          <w:sz w:val="24"/>
          <w:szCs w:val="24"/>
          <w:shd w:val="clear" w:color="auto" w:fill="FFFFFF"/>
        </w:rPr>
        <w:t>Popkewitz</w:t>
      </w:r>
      <w:r w:rsidRPr="009131BC" w:rsidR="00D24474">
        <w:rPr>
          <w:rFonts w:ascii="Times New Roman" w:hAnsi="Times New Roman" w:cs="Times New Roman"/>
          <w:color w:val="222222"/>
          <w:sz w:val="24"/>
          <w:szCs w:val="24"/>
          <w:shd w:val="clear" w:color="auto" w:fill="FFFFFF"/>
        </w:rPr>
        <w:t xml:space="preserve"> &amp; Brennan, 1997)</w:t>
      </w:r>
    </w:p>
    <w:p w:rsidR="00544FC7" w:rsidP="00556A77">
      <w:pPr>
        <w:spacing w:line="480" w:lineRule="auto"/>
        <w:ind w:firstLine="720"/>
        <w:rPr>
          <w:rFonts w:ascii="Times New Roman" w:hAnsi="Times New Roman" w:cs="Times New Roman"/>
          <w:color w:val="1B1B1B"/>
          <w:sz w:val="24"/>
          <w:szCs w:val="24"/>
          <w:shd w:val="clear" w:color="auto" w:fill="FFFFFF"/>
        </w:rPr>
      </w:pPr>
      <w:r w:rsidRPr="009131BC">
        <w:rPr>
          <w:rFonts w:ascii="Times New Roman" w:hAnsi="Times New Roman" w:cs="Times New Roman"/>
          <w:color w:val="1B1B1B"/>
          <w:sz w:val="24"/>
          <w:szCs w:val="24"/>
          <w:shd w:val="clear" w:color="auto" w:fill="FFFFFF"/>
        </w:rPr>
        <w:t>Informed consent, according to</w:t>
      </w:r>
      <w:r w:rsidR="00556A77">
        <w:rPr>
          <w:rFonts w:ascii="Times New Roman" w:hAnsi="Times New Roman" w:cs="Times New Roman"/>
          <w:color w:val="222222"/>
          <w:sz w:val="24"/>
          <w:szCs w:val="24"/>
          <w:shd w:val="clear" w:color="auto" w:fill="FFFFFF"/>
        </w:rPr>
        <w:t xml:space="preserve"> Richlin </w:t>
      </w:r>
      <w:r w:rsidR="00964C76">
        <w:rPr>
          <w:rFonts w:ascii="Times New Roman" w:hAnsi="Times New Roman" w:cs="Times New Roman"/>
          <w:color w:val="222222"/>
          <w:sz w:val="24"/>
          <w:szCs w:val="24"/>
          <w:shd w:val="clear" w:color="auto" w:fill="FFFFFF"/>
        </w:rPr>
        <w:t xml:space="preserve">(1998), </w:t>
      </w:r>
      <w:r w:rsidR="00964C76">
        <w:rPr>
          <w:rFonts w:ascii="Times New Roman" w:hAnsi="Times New Roman" w:cs="Times New Roman"/>
          <w:color w:val="1B1B1B"/>
          <w:sz w:val="24"/>
          <w:szCs w:val="24"/>
          <w:shd w:val="clear" w:color="auto" w:fill="FFFFFF"/>
        </w:rPr>
        <w:t>i</w:t>
      </w:r>
      <w:r w:rsidRPr="009131BC">
        <w:rPr>
          <w:rFonts w:ascii="Times New Roman" w:hAnsi="Times New Roman" w:cs="Times New Roman"/>
          <w:color w:val="1B1B1B"/>
          <w:sz w:val="24"/>
          <w:szCs w:val="24"/>
          <w:shd w:val="clear" w:color="auto" w:fill="FFFFFF"/>
        </w:rPr>
        <w:t>s the permission given with awareness of the consequences and with the knowledge of the possibility of benefits and risks? Female Genital cutting is abundant with many risks to the concerned girls and women in society.</w:t>
      </w:r>
      <w:r w:rsidRPr="009131BC" w:rsidR="00BF64F9">
        <w:rPr>
          <w:rFonts w:ascii="Times New Roman" w:hAnsi="Times New Roman" w:cs="Times New Roman"/>
          <w:color w:val="1B1B1B"/>
          <w:sz w:val="24"/>
          <w:szCs w:val="24"/>
          <w:shd w:val="clear" w:color="auto" w:fill="FFFFFF"/>
        </w:rPr>
        <w:t xml:space="preserve"> I also argue that the consent should only be seen irrelevant in the case it causes body pain and harm, thus violating human rights. It is evident that consent, according to female </w:t>
      </w:r>
      <w:r w:rsidRPr="009131BC" w:rsidR="00FB0C8B">
        <w:rPr>
          <w:rFonts w:ascii="Times New Roman" w:hAnsi="Times New Roman" w:cs="Times New Roman"/>
          <w:color w:val="1B1B1B"/>
          <w:sz w:val="24"/>
          <w:szCs w:val="24"/>
          <w:shd w:val="clear" w:color="auto" w:fill="FFFFFF"/>
        </w:rPr>
        <w:t>circumcision</w:t>
      </w:r>
      <w:r w:rsidRPr="009131BC" w:rsidR="00BF64F9">
        <w:rPr>
          <w:rFonts w:ascii="Times New Roman" w:hAnsi="Times New Roman" w:cs="Times New Roman"/>
          <w:color w:val="1B1B1B"/>
          <w:sz w:val="24"/>
          <w:szCs w:val="24"/>
          <w:shd w:val="clear" w:color="auto" w:fill="FFFFFF"/>
        </w:rPr>
        <w:t>, is the case of bodily harm</w:t>
      </w:r>
      <w:r w:rsidRPr="009131BC" w:rsidR="00FB0C8B">
        <w:rPr>
          <w:rFonts w:ascii="Times New Roman" w:hAnsi="Times New Roman" w:cs="Times New Roman"/>
          <w:color w:val="1B1B1B"/>
          <w:sz w:val="24"/>
          <w:szCs w:val="24"/>
          <w:shd w:val="clear" w:color="auto" w:fill="FFFFFF"/>
        </w:rPr>
        <w:t xml:space="preserve"> and pain. The acts will make the state intervene in the female cutting acts and eliminate it in society. Finally, the state should be consistent in its method to eliminate any acts that threaten to unde</w:t>
      </w:r>
      <w:r w:rsidR="0060347A">
        <w:rPr>
          <w:rFonts w:ascii="Times New Roman" w:hAnsi="Times New Roman" w:cs="Times New Roman"/>
          <w:color w:val="1B1B1B"/>
          <w:sz w:val="24"/>
          <w:szCs w:val="24"/>
          <w:shd w:val="clear" w:color="auto" w:fill="FFFFFF"/>
        </w:rPr>
        <w:t xml:space="preserve">rmine human rights in society </w:t>
      </w:r>
      <w:r w:rsidR="0060347A">
        <w:rPr>
          <w:rFonts w:ascii="Times New Roman" w:hAnsi="Times New Roman" w:cs="Times New Roman"/>
          <w:color w:val="1B1B1B"/>
          <w:sz w:val="24"/>
          <w:szCs w:val="24"/>
          <w:shd w:val="clear" w:color="auto" w:fill="FFFFFF"/>
        </w:rPr>
        <w:t>(</w:t>
      </w:r>
      <w:r w:rsidR="0060347A">
        <w:rPr>
          <w:rFonts w:ascii="Arial" w:hAnsi="Arial" w:cs="Arial"/>
          <w:color w:val="222222"/>
          <w:sz w:val="20"/>
          <w:szCs w:val="20"/>
          <w:shd w:val="clear" w:color="auto" w:fill="FFFFFF"/>
        </w:rPr>
        <w:t>Warner 1991)</w:t>
      </w:r>
      <w:r w:rsidR="0060347A">
        <w:rPr>
          <w:rFonts w:ascii="Arial" w:hAnsi="Arial" w:cs="Arial"/>
          <w:color w:val="222222"/>
          <w:sz w:val="20"/>
          <w:szCs w:val="20"/>
          <w:shd w:val="clear" w:color="auto" w:fill="FFFFFF"/>
        </w:rPr>
        <w:t>,</w:t>
      </w:r>
    </w:p>
    <w:p w:rsidR="00931BFA" w:rsidP="00931BFA">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Female circumcision has got many health effects on the victims who practice it. People should be well informed on the effects that are as a result of the practice</w:t>
      </w:r>
      <w:r w:rsidR="0060347A">
        <w:rPr>
          <w:rFonts w:ascii="Times New Roman" w:hAnsi="Times New Roman" w:cs="Times New Roman"/>
          <w:color w:val="1B1B1B"/>
          <w:sz w:val="24"/>
          <w:szCs w:val="24"/>
          <w:shd w:val="clear" w:color="auto" w:fill="FFFFFF"/>
        </w:rPr>
        <w:t xml:space="preserve"> </w:t>
      </w:r>
      <w:r w:rsidR="0060347A">
        <w:rPr>
          <w:rFonts w:ascii="Times New Roman" w:hAnsi="Times New Roman" w:cs="Times New Roman"/>
          <w:color w:val="1B1B1B"/>
          <w:sz w:val="24"/>
          <w:szCs w:val="24"/>
          <w:shd w:val="clear" w:color="auto" w:fill="FFFFFF"/>
        </w:rPr>
        <w:t>(</w:t>
      </w:r>
      <w:r w:rsidR="0060347A">
        <w:rPr>
          <w:rFonts w:ascii="Arial" w:hAnsi="Arial" w:cs="Arial"/>
          <w:color w:val="222222"/>
          <w:sz w:val="20"/>
          <w:szCs w:val="20"/>
          <w:shd w:val="clear" w:color="auto" w:fill="FFFFFF"/>
        </w:rPr>
        <w:t>Warner 1991)</w:t>
      </w:r>
      <w:r>
        <w:rPr>
          <w:rFonts w:ascii="Times New Roman" w:hAnsi="Times New Roman" w:cs="Times New Roman"/>
          <w:color w:val="1B1B1B"/>
          <w:sz w:val="24"/>
          <w:szCs w:val="24"/>
          <w:shd w:val="clear" w:color="auto" w:fill="FFFFFF"/>
        </w:rPr>
        <w:t>.</w:t>
      </w:r>
      <w:r w:rsidR="00964C76">
        <w:rPr>
          <w:rFonts w:ascii="Times New Roman" w:hAnsi="Times New Roman" w:cs="Times New Roman"/>
          <w:color w:val="1B1B1B"/>
          <w:sz w:val="24"/>
          <w:szCs w:val="24"/>
          <w:shd w:val="clear" w:color="auto" w:fill="FFFFFF"/>
        </w:rPr>
        <w:t xml:space="preserve"> </w:t>
      </w:r>
      <w:r>
        <w:rPr>
          <w:rFonts w:ascii="Times New Roman" w:hAnsi="Times New Roman" w:cs="Times New Roman"/>
          <w:color w:val="1B1B1B"/>
          <w:sz w:val="24"/>
          <w:szCs w:val="24"/>
          <w:shd w:val="clear" w:color="auto" w:fill="FFFFFF"/>
        </w:rPr>
        <w:t>The older adults in the society who advocate for the circumcision of girls and women in the society should be taught the effects of the practice.</w:t>
      </w:r>
      <w:r w:rsidR="00964C76">
        <w:rPr>
          <w:rFonts w:ascii="Times New Roman" w:hAnsi="Times New Roman" w:cs="Times New Roman"/>
          <w:color w:val="1B1B1B"/>
          <w:sz w:val="24"/>
          <w:szCs w:val="24"/>
          <w:shd w:val="clear" w:color="auto" w:fill="FFFFFF"/>
        </w:rPr>
        <w:t xml:space="preserve"> </w:t>
      </w:r>
      <w:r>
        <w:rPr>
          <w:rFonts w:ascii="Times New Roman" w:hAnsi="Times New Roman" w:cs="Times New Roman"/>
          <w:color w:val="1B1B1B"/>
          <w:sz w:val="24"/>
          <w:szCs w:val="24"/>
          <w:shd w:val="clear" w:color="auto" w:fill="FFFFFF"/>
        </w:rPr>
        <w:t xml:space="preserve">People should be made aware of the effects of making well-informed decisions on the </w:t>
      </w:r>
      <w:r w:rsidR="0060347A">
        <w:rPr>
          <w:rFonts w:ascii="Times New Roman" w:hAnsi="Times New Roman" w:cs="Times New Roman"/>
          <w:color w:val="1B1B1B"/>
          <w:sz w:val="24"/>
          <w:szCs w:val="24"/>
          <w:shd w:val="clear" w:color="auto" w:fill="FFFFFF"/>
        </w:rPr>
        <w:t xml:space="preserve">exercise </w:t>
      </w:r>
      <w:r w:rsidRPr="009131BC" w:rsidR="0060347A">
        <w:rPr>
          <w:rFonts w:ascii="Times New Roman" w:hAnsi="Times New Roman" w:cs="Times New Roman"/>
          <w:color w:val="1B1B1B"/>
          <w:sz w:val="24"/>
          <w:szCs w:val="24"/>
          <w:shd w:val="clear" w:color="auto" w:fill="FFFFFF"/>
        </w:rPr>
        <w:t>(</w:t>
      </w:r>
      <w:r w:rsidRPr="009131BC" w:rsidR="0060347A">
        <w:rPr>
          <w:rFonts w:ascii="Times New Roman" w:hAnsi="Times New Roman" w:cs="Times New Roman"/>
          <w:color w:val="222222"/>
          <w:sz w:val="24"/>
          <w:szCs w:val="24"/>
          <w:shd w:val="clear" w:color="auto" w:fill="FFFFFF"/>
        </w:rPr>
        <w:t>Kimmel et al. 2008)</w:t>
      </w:r>
    </w:p>
    <w:p w:rsidR="009103F4" w:rsidP="00931BFA">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The effects are both short and long </w:t>
      </w:r>
      <w:r w:rsidR="0042643C">
        <w:rPr>
          <w:rFonts w:ascii="Times New Roman" w:hAnsi="Times New Roman" w:cs="Times New Roman"/>
          <w:color w:val="1B1B1B"/>
          <w:sz w:val="24"/>
          <w:szCs w:val="24"/>
          <w:shd w:val="clear" w:color="auto" w:fill="FFFFFF"/>
        </w:rPr>
        <w:t xml:space="preserve">term as </w:t>
      </w:r>
      <w:r w:rsidR="00964C76">
        <w:rPr>
          <w:rFonts w:ascii="Times New Roman" w:hAnsi="Times New Roman" w:cs="Times New Roman"/>
          <w:color w:val="1B1B1B"/>
          <w:sz w:val="24"/>
          <w:szCs w:val="24"/>
          <w:shd w:val="clear" w:color="auto" w:fill="FFFFFF"/>
        </w:rPr>
        <w:t>follows s</w:t>
      </w:r>
      <w:r w:rsidR="0042643C">
        <w:rPr>
          <w:rFonts w:ascii="Times New Roman" w:hAnsi="Times New Roman" w:cs="Times New Roman"/>
          <w:color w:val="1B1B1B"/>
          <w:sz w:val="24"/>
          <w:szCs w:val="24"/>
          <w:shd w:val="clear" w:color="auto" w:fill="FFFFFF"/>
        </w:rPr>
        <w:t>hort term effects are severe</w:t>
      </w:r>
      <w:r>
        <w:rPr>
          <w:rFonts w:ascii="Times New Roman" w:hAnsi="Times New Roman" w:cs="Times New Roman"/>
          <w:color w:val="1B1B1B"/>
          <w:sz w:val="24"/>
          <w:szCs w:val="24"/>
          <w:shd w:val="clear" w:color="auto" w:fill="FFFFFF"/>
        </w:rPr>
        <w:t xml:space="preserve"> </w:t>
      </w:r>
      <w:r w:rsidR="0042643C">
        <w:rPr>
          <w:rFonts w:ascii="Times New Roman" w:hAnsi="Times New Roman" w:cs="Times New Roman"/>
          <w:color w:val="1B1B1B"/>
          <w:sz w:val="24"/>
          <w:szCs w:val="24"/>
          <w:shd w:val="clear" w:color="auto" w:fill="FFFFFF"/>
        </w:rPr>
        <w:t>pain. The</w:t>
      </w:r>
      <w:r>
        <w:rPr>
          <w:rFonts w:ascii="Times New Roman" w:hAnsi="Times New Roman" w:cs="Times New Roman"/>
          <w:color w:val="1B1B1B"/>
          <w:sz w:val="24"/>
          <w:szCs w:val="24"/>
          <w:shd w:val="clear" w:color="auto" w:fill="FFFFFF"/>
        </w:rPr>
        <w:t xml:space="preserve"> cutting of genital tissues like the clitoris is so painful</w:t>
      </w:r>
      <w:r w:rsidR="0060347A">
        <w:rPr>
          <w:rFonts w:ascii="Times New Roman" w:hAnsi="Times New Roman" w:cs="Times New Roman"/>
          <w:color w:val="1B1B1B"/>
          <w:sz w:val="24"/>
          <w:szCs w:val="24"/>
          <w:shd w:val="clear" w:color="auto" w:fill="FFFFFF"/>
        </w:rPr>
        <w:t xml:space="preserve"> </w:t>
      </w:r>
      <w:r w:rsidRPr="009131BC" w:rsidR="0060347A">
        <w:rPr>
          <w:rFonts w:ascii="Times New Roman" w:hAnsi="Times New Roman" w:cs="Times New Roman"/>
          <w:color w:val="1B1B1B"/>
          <w:sz w:val="24"/>
          <w:szCs w:val="24"/>
          <w:shd w:val="clear" w:color="auto" w:fill="FFFFFF"/>
        </w:rPr>
        <w:t>(</w:t>
      </w:r>
      <w:r w:rsidRPr="009131BC" w:rsidR="0060347A">
        <w:rPr>
          <w:rFonts w:ascii="Times New Roman" w:hAnsi="Times New Roman" w:cs="Times New Roman"/>
          <w:color w:val="222222"/>
          <w:sz w:val="24"/>
          <w:szCs w:val="24"/>
          <w:shd w:val="clear" w:color="auto" w:fill="FFFFFF"/>
        </w:rPr>
        <w:t>Kimmel et al. 2008)</w:t>
      </w:r>
      <w:r>
        <w:rPr>
          <w:rFonts w:ascii="Times New Roman" w:hAnsi="Times New Roman" w:cs="Times New Roman"/>
          <w:color w:val="1B1B1B"/>
          <w:sz w:val="24"/>
          <w:szCs w:val="24"/>
          <w:shd w:val="clear" w:color="auto" w:fill="FFFFFF"/>
        </w:rPr>
        <w:t xml:space="preserve">. The process of cutting is also not done by specialized in most cases making the exercise so painful to the </w:t>
      </w:r>
      <w:r w:rsidR="0042643C">
        <w:rPr>
          <w:rFonts w:ascii="Times New Roman" w:hAnsi="Times New Roman" w:cs="Times New Roman"/>
          <w:color w:val="1B1B1B"/>
          <w:sz w:val="24"/>
          <w:szCs w:val="24"/>
          <w:shd w:val="clear" w:color="auto" w:fill="FFFFFF"/>
        </w:rPr>
        <w:t>victim. The</w:t>
      </w:r>
      <w:r>
        <w:rPr>
          <w:rFonts w:ascii="Times New Roman" w:hAnsi="Times New Roman" w:cs="Times New Roman"/>
          <w:color w:val="1B1B1B"/>
          <w:sz w:val="24"/>
          <w:szCs w:val="24"/>
          <w:shd w:val="clear" w:color="auto" w:fill="FFFFFF"/>
        </w:rPr>
        <w:t xml:space="preserve"> healing of the wound is painful and takes some time. We have type 111 FGM</w:t>
      </w:r>
      <w:r w:rsidR="0042643C">
        <w:rPr>
          <w:rFonts w:ascii="Times New Roman" w:hAnsi="Times New Roman" w:cs="Times New Roman"/>
          <w:color w:val="1B1B1B"/>
          <w:sz w:val="24"/>
          <w:szCs w:val="24"/>
          <w:shd w:val="clear" w:color="auto" w:fill="FFFFFF"/>
        </w:rPr>
        <w:t>, which is</w:t>
      </w:r>
      <w:r>
        <w:rPr>
          <w:rFonts w:ascii="Times New Roman" w:hAnsi="Times New Roman" w:cs="Times New Roman"/>
          <w:color w:val="1B1B1B"/>
          <w:sz w:val="24"/>
          <w:szCs w:val="24"/>
          <w:shd w:val="clear" w:color="auto" w:fill="FFFFFF"/>
        </w:rPr>
        <w:t xml:space="preserve"> a </w:t>
      </w:r>
      <w:r w:rsidR="0042643C">
        <w:rPr>
          <w:rFonts w:ascii="Times New Roman" w:hAnsi="Times New Roman" w:cs="Times New Roman"/>
          <w:color w:val="1B1B1B"/>
          <w:sz w:val="24"/>
          <w:szCs w:val="24"/>
          <w:shd w:val="clear" w:color="auto" w:fill="FFFFFF"/>
        </w:rPr>
        <w:t>complicated</w:t>
      </w:r>
      <w:r>
        <w:rPr>
          <w:rFonts w:ascii="Times New Roman" w:hAnsi="Times New Roman" w:cs="Times New Roman"/>
          <w:color w:val="1B1B1B"/>
          <w:sz w:val="24"/>
          <w:szCs w:val="24"/>
          <w:shd w:val="clear" w:color="auto" w:fill="FFFFFF"/>
        </w:rPr>
        <w:t xml:space="preserve"> procedure </w:t>
      </w:r>
      <w:r w:rsidR="0042643C">
        <w:rPr>
          <w:rFonts w:ascii="Times New Roman" w:hAnsi="Times New Roman" w:cs="Times New Roman"/>
          <w:color w:val="1B1B1B"/>
          <w:sz w:val="24"/>
          <w:szCs w:val="24"/>
          <w:shd w:val="clear" w:color="auto" w:fill="FFFFFF"/>
        </w:rPr>
        <w:t>that takes a long time.</w:t>
      </w:r>
      <w:r w:rsidR="00964C76">
        <w:rPr>
          <w:rFonts w:ascii="Times New Roman" w:hAnsi="Times New Roman" w:cs="Times New Roman"/>
          <w:color w:val="1B1B1B"/>
          <w:sz w:val="24"/>
          <w:szCs w:val="24"/>
          <w:shd w:val="clear" w:color="auto" w:fill="FFFFFF"/>
        </w:rPr>
        <w:t xml:space="preserve"> </w:t>
      </w:r>
      <w:r w:rsidR="0042643C">
        <w:rPr>
          <w:rFonts w:ascii="Times New Roman" w:hAnsi="Times New Roman" w:cs="Times New Roman"/>
          <w:color w:val="1B1B1B"/>
          <w:sz w:val="24"/>
          <w:szCs w:val="24"/>
          <w:shd w:val="clear" w:color="auto" w:fill="FFFFFF"/>
        </w:rPr>
        <w:t>The time taken for</w:t>
      </w:r>
      <w:r>
        <w:rPr>
          <w:rFonts w:ascii="Times New Roman" w:hAnsi="Times New Roman" w:cs="Times New Roman"/>
          <w:color w:val="1B1B1B"/>
          <w:sz w:val="24"/>
          <w:szCs w:val="24"/>
          <w:shd w:val="clear" w:color="auto" w:fill="FFFFFF"/>
        </w:rPr>
        <w:t xml:space="preserve"> the procedure causes severe pain to t</w:t>
      </w:r>
      <w:r w:rsidR="0060347A">
        <w:rPr>
          <w:rFonts w:ascii="Times New Roman" w:hAnsi="Times New Roman" w:cs="Times New Roman"/>
          <w:color w:val="1B1B1B"/>
          <w:sz w:val="24"/>
          <w:szCs w:val="24"/>
          <w:shd w:val="clear" w:color="auto" w:fill="FFFFFF"/>
        </w:rPr>
        <w:t xml:space="preserve">he girl and the woman involved </w:t>
      </w:r>
      <w:r w:rsidRPr="009131BC" w:rsidR="0060347A">
        <w:rPr>
          <w:rFonts w:ascii="Times New Roman" w:hAnsi="Times New Roman" w:cs="Times New Roman"/>
          <w:color w:val="1B1B1B"/>
          <w:sz w:val="24"/>
          <w:szCs w:val="24"/>
          <w:shd w:val="clear" w:color="auto" w:fill="FFFFFF"/>
        </w:rPr>
        <w:t>(</w:t>
      </w:r>
      <w:r w:rsidRPr="009131BC" w:rsidR="0060347A">
        <w:rPr>
          <w:rFonts w:ascii="Times New Roman" w:hAnsi="Times New Roman" w:cs="Times New Roman"/>
          <w:color w:val="222222"/>
          <w:sz w:val="24"/>
          <w:szCs w:val="24"/>
          <w:shd w:val="clear" w:color="auto" w:fill="FFFFFF"/>
        </w:rPr>
        <w:t>Kimmel et al. 2008)</w:t>
      </w:r>
    </w:p>
    <w:p w:rsidR="009103F4" w:rsidP="00931BFA">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Excessive bleeding to the victim is a short term effect.</w:t>
      </w:r>
      <w:r w:rsidR="00964C76">
        <w:rPr>
          <w:rFonts w:ascii="Times New Roman" w:hAnsi="Times New Roman" w:cs="Times New Roman"/>
          <w:color w:val="1B1B1B"/>
          <w:sz w:val="24"/>
          <w:szCs w:val="24"/>
          <w:shd w:val="clear" w:color="auto" w:fill="FFFFFF"/>
        </w:rPr>
        <w:t xml:space="preserve"> </w:t>
      </w:r>
      <w:r>
        <w:rPr>
          <w:rFonts w:ascii="Times New Roman" w:hAnsi="Times New Roman" w:cs="Times New Roman"/>
          <w:color w:val="1B1B1B"/>
          <w:sz w:val="24"/>
          <w:szCs w:val="24"/>
          <w:shd w:val="clear" w:color="auto" w:fill="FFFFFF"/>
        </w:rPr>
        <w:t>Female circumcision in most cases is not done by specia</w:t>
      </w:r>
      <w:r w:rsidR="0042643C">
        <w:rPr>
          <w:rFonts w:ascii="Times New Roman" w:hAnsi="Times New Roman" w:cs="Times New Roman"/>
          <w:color w:val="1B1B1B"/>
          <w:sz w:val="24"/>
          <w:szCs w:val="24"/>
          <w:shd w:val="clear" w:color="auto" w:fill="FFFFFF"/>
        </w:rPr>
        <w:t>li</w:t>
      </w:r>
      <w:r w:rsidR="00204169">
        <w:rPr>
          <w:rFonts w:ascii="Times New Roman" w:hAnsi="Times New Roman" w:cs="Times New Roman"/>
          <w:color w:val="1B1B1B"/>
          <w:sz w:val="24"/>
          <w:szCs w:val="24"/>
          <w:shd w:val="clear" w:color="auto" w:fill="FFFFFF"/>
        </w:rPr>
        <w:t>zed who may know after the cut what extent of the bleeding should occur</w:t>
      </w:r>
      <w:r>
        <w:rPr>
          <w:rFonts w:ascii="Times New Roman" w:hAnsi="Times New Roman" w:cs="Times New Roman"/>
          <w:color w:val="1B1B1B"/>
          <w:sz w:val="24"/>
          <w:szCs w:val="24"/>
          <w:shd w:val="clear" w:color="auto" w:fill="FFFFFF"/>
        </w:rPr>
        <w:t xml:space="preserve">. The practice is done by older adults in the community who have </w:t>
      </w:r>
      <w:r w:rsidR="00204169">
        <w:rPr>
          <w:rFonts w:ascii="Times New Roman" w:hAnsi="Times New Roman" w:cs="Times New Roman"/>
          <w:color w:val="1B1B1B"/>
          <w:sz w:val="24"/>
          <w:szCs w:val="24"/>
          <w:shd w:val="clear" w:color="auto" w:fill="FFFFFF"/>
        </w:rPr>
        <w:t>got no</w:t>
      </w:r>
      <w:r>
        <w:rPr>
          <w:rFonts w:ascii="Times New Roman" w:hAnsi="Times New Roman" w:cs="Times New Roman"/>
          <w:color w:val="1B1B1B"/>
          <w:sz w:val="24"/>
          <w:szCs w:val="24"/>
          <w:shd w:val="clear" w:color="auto" w:fill="FFFFFF"/>
        </w:rPr>
        <w:t xml:space="preserve"> training to undertake the surgery</w:t>
      </w:r>
      <w:r w:rsidR="0060347A">
        <w:rPr>
          <w:rFonts w:ascii="Times New Roman" w:hAnsi="Times New Roman" w:cs="Times New Roman"/>
          <w:color w:val="1B1B1B"/>
          <w:sz w:val="24"/>
          <w:szCs w:val="24"/>
          <w:shd w:val="clear" w:color="auto" w:fill="FFFFFF"/>
        </w:rPr>
        <w:t xml:space="preserve"> </w:t>
      </w:r>
      <w:r w:rsidR="0060347A">
        <w:rPr>
          <w:rFonts w:ascii="Times New Roman" w:hAnsi="Times New Roman" w:cs="Times New Roman"/>
          <w:color w:val="1B1B1B"/>
          <w:sz w:val="24"/>
          <w:szCs w:val="24"/>
          <w:shd w:val="clear" w:color="auto" w:fill="FFFFFF"/>
        </w:rPr>
        <w:t>(</w:t>
      </w:r>
      <w:r w:rsidR="0060347A">
        <w:rPr>
          <w:rFonts w:ascii="Arial" w:hAnsi="Arial" w:cs="Arial"/>
          <w:color w:val="222222"/>
          <w:sz w:val="20"/>
          <w:szCs w:val="20"/>
          <w:shd w:val="clear" w:color="auto" w:fill="FFFFFF"/>
        </w:rPr>
        <w:t>Warner 1991)</w:t>
      </w:r>
      <w:r w:rsidR="00204169">
        <w:rPr>
          <w:rFonts w:ascii="Times New Roman" w:hAnsi="Times New Roman" w:cs="Times New Roman"/>
          <w:color w:val="1B1B1B"/>
          <w:sz w:val="24"/>
          <w:szCs w:val="24"/>
          <w:shd w:val="clear" w:color="auto" w:fill="FFFFFF"/>
        </w:rPr>
        <w:t xml:space="preserve">. They </w:t>
      </w:r>
      <w:r>
        <w:rPr>
          <w:rFonts w:ascii="Times New Roman" w:hAnsi="Times New Roman" w:cs="Times New Roman"/>
          <w:color w:val="1B1B1B"/>
          <w:sz w:val="24"/>
          <w:szCs w:val="24"/>
          <w:shd w:val="clear" w:color="auto" w:fill="FFFFFF"/>
        </w:rPr>
        <w:t xml:space="preserve">may cut sensitive parts like a clitoral artery or other blood vessels which may cause excess bleeding to the </w:t>
      </w:r>
      <w:r w:rsidR="00204169">
        <w:rPr>
          <w:rFonts w:ascii="Times New Roman" w:hAnsi="Times New Roman" w:cs="Times New Roman"/>
          <w:color w:val="1B1B1B"/>
          <w:sz w:val="24"/>
          <w:szCs w:val="24"/>
          <w:shd w:val="clear" w:color="auto" w:fill="FFFFFF"/>
        </w:rPr>
        <w:t>victim. Excess</w:t>
      </w:r>
      <w:r w:rsidR="0060347A">
        <w:rPr>
          <w:rFonts w:ascii="Times New Roman" w:hAnsi="Times New Roman" w:cs="Times New Roman"/>
          <w:color w:val="1B1B1B"/>
          <w:sz w:val="24"/>
          <w:szCs w:val="24"/>
          <w:shd w:val="clear" w:color="auto" w:fill="FFFFFF"/>
        </w:rPr>
        <w:t xml:space="preserve"> bleeding can cause death (</w:t>
      </w:r>
      <w:r w:rsidR="0060347A">
        <w:rPr>
          <w:rFonts w:ascii="Times New Roman" w:hAnsi="Times New Roman" w:cs="Times New Roman"/>
          <w:color w:val="222222"/>
          <w:sz w:val="24"/>
          <w:szCs w:val="24"/>
          <w:shd w:val="clear" w:color="auto" w:fill="FFFFFF"/>
        </w:rPr>
        <w:t>Richlin 1998)</w:t>
      </w:r>
    </w:p>
    <w:p w:rsidR="009103F4" w:rsidP="00931BFA">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Human Immunodeficiency Virus</w:t>
      </w:r>
      <w:r w:rsidR="00964C76">
        <w:rPr>
          <w:rFonts w:ascii="Times New Roman" w:hAnsi="Times New Roman" w:cs="Times New Roman"/>
          <w:color w:val="1B1B1B"/>
          <w:sz w:val="24"/>
          <w:szCs w:val="24"/>
          <w:shd w:val="clear" w:color="auto" w:fill="FFFFFF"/>
        </w:rPr>
        <w:t xml:space="preserve"> </w:t>
      </w:r>
      <w:r>
        <w:rPr>
          <w:rFonts w:ascii="Times New Roman" w:hAnsi="Times New Roman" w:cs="Times New Roman"/>
          <w:color w:val="1B1B1B"/>
          <w:sz w:val="24"/>
          <w:szCs w:val="24"/>
          <w:shd w:val="clear" w:color="auto" w:fill="FFFFFF"/>
        </w:rPr>
        <w:t>(HIV).Research has not confirmed any direct relation between FGM and HIV though the exercise has led to the high spread of HIV to people who undergo surgery</w:t>
      </w:r>
      <w:r w:rsidR="0060347A">
        <w:rPr>
          <w:rFonts w:ascii="Times New Roman" w:hAnsi="Times New Roman" w:cs="Times New Roman"/>
          <w:color w:val="1B1B1B"/>
          <w:sz w:val="24"/>
          <w:szCs w:val="24"/>
          <w:shd w:val="clear" w:color="auto" w:fill="FFFFFF"/>
        </w:rPr>
        <w:t xml:space="preserve"> </w:t>
      </w:r>
      <w:r w:rsidR="0060347A">
        <w:rPr>
          <w:rFonts w:ascii="Times New Roman" w:hAnsi="Times New Roman" w:cs="Times New Roman"/>
          <w:color w:val="1B1B1B"/>
          <w:sz w:val="24"/>
          <w:szCs w:val="24"/>
          <w:shd w:val="clear" w:color="auto" w:fill="FFFFFF"/>
        </w:rPr>
        <w:t>(</w:t>
      </w:r>
      <w:r w:rsidR="0060347A">
        <w:rPr>
          <w:rFonts w:ascii="Arial" w:hAnsi="Arial" w:cs="Arial"/>
          <w:color w:val="222222"/>
          <w:sz w:val="20"/>
          <w:szCs w:val="20"/>
          <w:shd w:val="clear" w:color="auto" w:fill="FFFFFF"/>
        </w:rPr>
        <w:t>Warner 1991)</w:t>
      </w:r>
      <w:r w:rsidR="00204169">
        <w:rPr>
          <w:rFonts w:ascii="Times New Roman" w:hAnsi="Times New Roman" w:cs="Times New Roman"/>
          <w:color w:val="1B1B1B"/>
          <w:sz w:val="24"/>
          <w:szCs w:val="24"/>
          <w:shd w:val="clear" w:color="auto" w:fill="FFFFFF"/>
        </w:rPr>
        <w:t>. It is</w:t>
      </w:r>
      <w:r>
        <w:rPr>
          <w:rFonts w:ascii="Times New Roman" w:hAnsi="Times New Roman" w:cs="Times New Roman"/>
          <w:color w:val="1B1B1B"/>
          <w:sz w:val="24"/>
          <w:szCs w:val="24"/>
          <w:shd w:val="clear" w:color="auto" w:fill="FFFFFF"/>
        </w:rPr>
        <w:t xml:space="preserve"> as </w:t>
      </w:r>
      <w:r w:rsidR="00204169">
        <w:rPr>
          <w:rFonts w:ascii="Times New Roman" w:hAnsi="Times New Roman" w:cs="Times New Roman"/>
          <w:color w:val="1B1B1B"/>
          <w:sz w:val="24"/>
          <w:szCs w:val="24"/>
          <w:shd w:val="clear" w:color="auto" w:fill="FFFFFF"/>
        </w:rPr>
        <w:t>a result</w:t>
      </w:r>
      <w:r>
        <w:rPr>
          <w:rFonts w:ascii="Times New Roman" w:hAnsi="Times New Roman" w:cs="Times New Roman"/>
          <w:color w:val="1B1B1B"/>
          <w:sz w:val="24"/>
          <w:szCs w:val="24"/>
          <w:shd w:val="clear" w:color="auto" w:fill="FFFFFF"/>
        </w:rPr>
        <w:t xml:space="preserve"> of the use of the same cutting instrument from one girl to the rest without sterilization.</w:t>
      </w:r>
      <w:r w:rsidR="00964C76">
        <w:rPr>
          <w:rFonts w:ascii="Times New Roman" w:hAnsi="Times New Roman" w:cs="Times New Roman"/>
          <w:color w:val="1B1B1B"/>
          <w:sz w:val="24"/>
          <w:szCs w:val="24"/>
          <w:shd w:val="clear" w:color="auto" w:fill="FFFFFF"/>
        </w:rPr>
        <w:t xml:space="preserve"> </w:t>
      </w:r>
      <w:r>
        <w:rPr>
          <w:rFonts w:ascii="Times New Roman" w:hAnsi="Times New Roman" w:cs="Times New Roman"/>
          <w:color w:val="1B1B1B"/>
          <w:sz w:val="24"/>
          <w:szCs w:val="24"/>
          <w:shd w:val="clear" w:color="auto" w:fill="FFFFFF"/>
        </w:rPr>
        <w:t xml:space="preserve">People who perform the exercise are illiterate older adults who even might not know anything about sterilization or even the existence of HIV. The use of the same instrument from one girl to the other one puts their lives </w:t>
      </w:r>
      <w:r w:rsidR="0060347A">
        <w:rPr>
          <w:rFonts w:ascii="Times New Roman" w:hAnsi="Times New Roman" w:cs="Times New Roman"/>
          <w:color w:val="1B1B1B"/>
          <w:sz w:val="24"/>
          <w:szCs w:val="24"/>
          <w:shd w:val="clear" w:color="auto" w:fill="FFFFFF"/>
        </w:rPr>
        <w:t>under the risk of the disease (</w:t>
      </w:r>
      <w:r w:rsidR="0060347A">
        <w:rPr>
          <w:rFonts w:ascii="Times New Roman" w:hAnsi="Times New Roman" w:cs="Times New Roman"/>
          <w:color w:val="222222"/>
          <w:sz w:val="24"/>
          <w:szCs w:val="24"/>
          <w:shd w:val="clear" w:color="auto" w:fill="FFFFFF"/>
        </w:rPr>
        <w:t>Richlin 1998)</w:t>
      </w:r>
    </w:p>
    <w:p w:rsidR="0060347A" w:rsidP="0060347A">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Urination problem. After the operation, the wound may swell as a result of the </w:t>
      </w:r>
      <w:r w:rsidR="00204169">
        <w:rPr>
          <w:rFonts w:ascii="Times New Roman" w:hAnsi="Times New Roman" w:cs="Times New Roman"/>
          <w:color w:val="1B1B1B"/>
          <w:sz w:val="24"/>
          <w:szCs w:val="24"/>
          <w:shd w:val="clear" w:color="auto" w:fill="FFFFFF"/>
        </w:rPr>
        <w:t>cutting. The</w:t>
      </w:r>
      <w:r>
        <w:rPr>
          <w:rFonts w:ascii="Times New Roman" w:hAnsi="Times New Roman" w:cs="Times New Roman"/>
          <w:color w:val="1B1B1B"/>
          <w:sz w:val="24"/>
          <w:szCs w:val="24"/>
          <w:shd w:val="clear" w:color="auto" w:fill="FFFFFF"/>
        </w:rPr>
        <w:t xml:space="preserve"> </w:t>
      </w:r>
      <w:r w:rsidR="00204169">
        <w:rPr>
          <w:rFonts w:ascii="Times New Roman" w:hAnsi="Times New Roman" w:cs="Times New Roman"/>
          <w:color w:val="1B1B1B"/>
          <w:sz w:val="24"/>
          <w:szCs w:val="24"/>
          <w:shd w:val="clear" w:color="auto" w:fill="FFFFFF"/>
        </w:rPr>
        <w:t>swelling pain or even an injury</w:t>
      </w:r>
      <w:r>
        <w:rPr>
          <w:rFonts w:ascii="Times New Roman" w:hAnsi="Times New Roman" w:cs="Times New Roman"/>
          <w:color w:val="1B1B1B"/>
          <w:sz w:val="24"/>
          <w:szCs w:val="24"/>
          <w:shd w:val="clear" w:color="auto" w:fill="FFFFFF"/>
        </w:rPr>
        <w:t xml:space="preserve"> makes urination so </w:t>
      </w:r>
      <w:r w:rsidR="00204169">
        <w:rPr>
          <w:rFonts w:ascii="Times New Roman" w:hAnsi="Times New Roman" w:cs="Times New Roman"/>
          <w:color w:val="1B1B1B"/>
          <w:sz w:val="24"/>
          <w:szCs w:val="24"/>
          <w:shd w:val="clear" w:color="auto" w:fill="FFFFFF"/>
        </w:rPr>
        <w:t>painful. Urine has components of salt and acidity which whe</w:t>
      </w:r>
      <w:r w:rsidR="00964C76">
        <w:rPr>
          <w:rFonts w:ascii="Times New Roman" w:hAnsi="Times New Roman" w:cs="Times New Roman"/>
          <w:color w:val="1B1B1B"/>
          <w:sz w:val="24"/>
          <w:szCs w:val="24"/>
          <w:shd w:val="clear" w:color="auto" w:fill="FFFFFF"/>
        </w:rPr>
        <w:t xml:space="preserve">n they come into conduct with </w:t>
      </w:r>
      <w:r w:rsidR="00204169">
        <w:rPr>
          <w:rFonts w:ascii="Times New Roman" w:hAnsi="Times New Roman" w:cs="Times New Roman"/>
          <w:color w:val="1B1B1B"/>
          <w:sz w:val="24"/>
          <w:szCs w:val="24"/>
          <w:shd w:val="clear" w:color="auto" w:fill="FFFFFF"/>
        </w:rPr>
        <w:t>would cause much pain.</w:t>
      </w:r>
      <w:r w:rsidR="00964C76">
        <w:rPr>
          <w:rFonts w:ascii="Times New Roman" w:hAnsi="Times New Roman" w:cs="Times New Roman"/>
          <w:color w:val="1B1B1B"/>
          <w:sz w:val="24"/>
          <w:szCs w:val="24"/>
          <w:shd w:val="clear" w:color="auto" w:fill="FFFFFF"/>
        </w:rPr>
        <w:t xml:space="preserve"> Psychological </w:t>
      </w:r>
      <w:bookmarkStart w:id="0" w:name="_GoBack"/>
      <w:r w:rsidR="00964C76">
        <w:rPr>
          <w:rFonts w:ascii="Times New Roman" w:hAnsi="Times New Roman" w:cs="Times New Roman"/>
          <w:color w:val="1B1B1B"/>
          <w:sz w:val="24"/>
          <w:szCs w:val="24"/>
          <w:shd w:val="clear" w:color="auto" w:fill="FFFFFF"/>
        </w:rPr>
        <w:t xml:space="preserve">consequences </w:t>
      </w:r>
      <w:r>
        <w:rPr>
          <w:rFonts w:ascii="Times New Roman" w:hAnsi="Times New Roman" w:cs="Times New Roman"/>
          <w:color w:val="1B1B1B"/>
          <w:sz w:val="24"/>
          <w:szCs w:val="24"/>
          <w:shd w:val="clear" w:color="auto" w:fill="FFFFFF"/>
        </w:rPr>
        <w:t xml:space="preserve">FGM is a traumatizing exercise as a result of the force used by those doing the </w:t>
      </w:r>
      <w:bookmarkEnd w:id="0"/>
      <w:r>
        <w:rPr>
          <w:rFonts w:ascii="Times New Roman" w:hAnsi="Times New Roman" w:cs="Times New Roman"/>
          <w:color w:val="1B1B1B"/>
          <w:sz w:val="24"/>
          <w:szCs w:val="24"/>
          <w:shd w:val="clear" w:color="auto" w:fill="FFFFFF"/>
        </w:rPr>
        <w:t>surgery</w:t>
      </w:r>
      <w:r w:rsidR="00300625">
        <w:rPr>
          <w:rFonts w:ascii="Times New Roman" w:hAnsi="Times New Roman" w:cs="Times New Roman"/>
          <w:color w:val="1B1B1B"/>
          <w:sz w:val="24"/>
          <w:szCs w:val="24"/>
          <w:shd w:val="clear" w:color="auto" w:fill="FFFFFF"/>
        </w:rPr>
        <w:t xml:space="preserve">. In some communities, it is </w:t>
      </w:r>
      <w:r w:rsidR="00964C76">
        <w:rPr>
          <w:rFonts w:ascii="Times New Roman" w:hAnsi="Times New Roman" w:cs="Times New Roman"/>
          <w:color w:val="1B1B1B"/>
          <w:sz w:val="24"/>
          <w:szCs w:val="24"/>
          <w:shd w:val="clear" w:color="auto" w:fill="FFFFFF"/>
        </w:rPr>
        <w:t>not the decision of the girl</w:t>
      </w:r>
      <w:r>
        <w:rPr>
          <w:rFonts w:ascii="Times New Roman" w:hAnsi="Times New Roman" w:cs="Times New Roman"/>
          <w:color w:val="1B1B1B"/>
          <w:sz w:val="24"/>
          <w:szCs w:val="24"/>
          <w:shd w:val="clear" w:color="auto" w:fill="FFFFFF"/>
        </w:rPr>
        <w:t xml:space="preserve"> </w:t>
      </w:r>
      <w:r w:rsidRPr="009131BC">
        <w:rPr>
          <w:rFonts w:ascii="Times New Roman" w:hAnsi="Times New Roman" w:cs="Times New Roman"/>
          <w:color w:val="1B1B1B"/>
          <w:sz w:val="24"/>
          <w:szCs w:val="24"/>
          <w:shd w:val="clear" w:color="auto" w:fill="FFFFFF"/>
        </w:rPr>
        <w:t>(</w:t>
      </w:r>
      <w:r>
        <w:rPr>
          <w:rFonts w:ascii="Times New Roman" w:hAnsi="Times New Roman" w:cs="Times New Roman"/>
          <w:color w:val="222222"/>
          <w:sz w:val="24"/>
          <w:szCs w:val="24"/>
          <w:shd w:val="clear" w:color="auto" w:fill="FFFFFF"/>
        </w:rPr>
        <w:t>Popkewitz</w:t>
      </w:r>
      <w:r w:rsidRPr="009131BC">
        <w:rPr>
          <w:rFonts w:ascii="Times New Roman" w:hAnsi="Times New Roman" w:cs="Times New Roman"/>
          <w:color w:val="222222"/>
          <w:sz w:val="24"/>
          <w:szCs w:val="24"/>
          <w:shd w:val="clear" w:color="auto" w:fill="FFFFFF"/>
        </w:rPr>
        <w:t xml:space="preserve"> &amp; Brennan, 1997)</w:t>
      </w:r>
      <w:r w:rsidR="00964C76">
        <w:rPr>
          <w:rFonts w:ascii="Times New Roman" w:hAnsi="Times New Roman" w:cs="Times New Roman"/>
          <w:color w:val="1B1B1B"/>
          <w:sz w:val="24"/>
          <w:szCs w:val="24"/>
          <w:shd w:val="clear" w:color="auto" w:fill="FFFFFF"/>
        </w:rPr>
        <w:t>.</w:t>
      </w:r>
      <w:r w:rsidR="00300625">
        <w:rPr>
          <w:rFonts w:ascii="Times New Roman" w:hAnsi="Times New Roman" w:cs="Times New Roman"/>
          <w:color w:val="1B1B1B"/>
          <w:sz w:val="24"/>
          <w:szCs w:val="24"/>
          <w:shd w:val="clear" w:color="auto" w:fill="FFFFFF"/>
        </w:rPr>
        <w:t xml:space="preserve"> To get circumcised, they are forced to undergo the </w:t>
      </w:r>
      <w:r w:rsidR="00204169">
        <w:rPr>
          <w:rFonts w:ascii="Times New Roman" w:hAnsi="Times New Roman" w:cs="Times New Roman"/>
          <w:color w:val="1B1B1B"/>
          <w:sz w:val="24"/>
          <w:szCs w:val="24"/>
          <w:shd w:val="clear" w:color="auto" w:fill="FFFFFF"/>
        </w:rPr>
        <w:t>operation, while</w:t>
      </w:r>
      <w:r w:rsidR="00300625">
        <w:rPr>
          <w:rFonts w:ascii="Times New Roman" w:hAnsi="Times New Roman" w:cs="Times New Roman"/>
          <w:color w:val="1B1B1B"/>
          <w:sz w:val="24"/>
          <w:szCs w:val="24"/>
          <w:shd w:val="clear" w:color="auto" w:fill="FFFFFF"/>
        </w:rPr>
        <w:t xml:space="preserve"> others are threatened. They can be kidnapped on</w:t>
      </w:r>
      <w:r w:rsidR="00204169">
        <w:rPr>
          <w:rFonts w:ascii="Times New Roman" w:hAnsi="Times New Roman" w:cs="Times New Roman"/>
          <w:color w:val="1B1B1B"/>
          <w:sz w:val="24"/>
          <w:szCs w:val="24"/>
          <w:shd w:val="clear" w:color="auto" w:fill="FFFFFF"/>
        </w:rPr>
        <w:t xml:space="preserve"> the roads then taken for circumcision</w:t>
      </w:r>
      <w:r w:rsidR="00300625">
        <w:rPr>
          <w:rFonts w:ascii="Times New Roman" w:hAnsi="Times New Roman" w:cs="Times New Roman"/>
          <w:color w:val="1B1B1B"/>
          <w:sz w:val="24"/>
          <w:szCs w:val="24"/>
          <w:shd w:val="clear" w:color="auto" w:fill="FFFFFF"/>
        </w:rPr>
        <w:t xml:space="preserve"> in </w:t>
      </w:r>
      <w:r w:rsidR="00204169">
        <w:rPr>
          <w:rFonts w:ascii="Times New Roman" w:hAnsi="Times New Roman" w:cs="Times New Roman"/>
          <w:color w:val="1B1B1B"/>
          <w:sz w:val="24"/>
          <w:szCs w:val="24"/>
          <w:shd w:val="clear" w:color="auto" w:fill="FFFFFF"/>
        </w:rPr>
        <w:t>order</w:t>
      </w:r>
      <w:r w:rsidR="00300625">
        <w:rPr>
          <w:rFonts w:ascii="Times New Roman" w:hAnsi="Times New Roman" w:cs="Times New Roman"/>
          <w:color w:val="1B1B1B"/>
          <w:sz w:val="24"/>
          <w:szCs w:val="24"/>
          <w:shd w:val="clear" w:color="auto" w:fill="FFFFFF"/>
        </w:rPr>
        <w:t xml:space="preserve"> to meet community rites of passage and the </w:t>
      </w:r>
      <w:r w:rsidR="00204169">
        <w:rPr>
          <w:rFonts w:ascii="Times New Roman" w:hAnsi="Times New Roman" w:cs="Times New Roman"/>
          <w:color w:val="1B1B1B"/>
          <w:sz w:val="24"/>
          <w:szCs w:val="24"/>
          <w:shd w:val="clear" w:color="auto" w:fill="FFFFFF"/>
        </w:rPr>
        <w:t>culture. Shock</w:t>
      </w:r>
      <w:r w:rsidR="003A7745">
        <w:rPr>
          <w:rFonts w:ascii="Times New Roman" w:hAnsi="Times New Roman" w:cs="Times New Roman"/>
          <w:color w:val="1B1B1B"/>
          <w:sz w:val="24"/>
          <w:szCs w:val="24"/>
          <w:shd w:val="clear" w:color="auto" w:fill="FFFFFF"/>
        </w:rPr>
        <w:t>, bleeding</w:t>
      </w:r>
      <w:r>
        <w:rPr>
          <w:rFonts w:ascii="Times New Roman" w:hAnsi="Times New Roman" w:cs="Times New Roman"/>
          <w:color w:val="1B1B1B"/>
          <w:sz w:val="24"/>
          <w:szCs w:val="24"/>
          <w:shd w:val="clear" w:color="auto" w:fill="FFFFFF"/>
        </w:rPr>
        <w:t xml:space="preserve">, and the pain as a result of the operation cause trauma to the </w:t>
      </w:r>
      <w:r>
        <w:rPr>
          <w:rFonts w:ascii="Times New Roman" w:hAnsi="Times New Roman" w:cs="Times New Roman"/>
          <w:color w:val="1B1B1B"/>
          <w:sz w:val="24"/>
          <w:szCs w:val="24"/>
          <w:shd w:val="clear" w:color="auto" w:fill="FFFFFF"/>
        </w:rPr>
        <w:t xml:space="preserve">girls </w:t>
      </w:r>
      <w:r>
        <w:rPr>
          <w:rFonts w:ascii="Times New Roman" w:hAnsi="Times New Roman" w:cs="Times New Roman"/>
          <w:color w:val="1B1B1B"/>
          <w:sz w:val="24"/>
          <w:szCs w:val="24"/>
          <w:shd w:val="clear" w:color="auto" w:fill="FFFFFF"/>
        </w:rPr>
        <w:t>(</w:t>
      </w:r>
      <w:r>
        <w:rPr>
          <w:rFonts w:ascii="Arial" w:hAnsi="Arial" w:cs="Arial"/>
          <w:color w:val="222222"/>
          <w:sz w:val="20"/>
          <w:szCs w:val="20"/>
          <w:shd w:val="clear" w:color="auto" w:fill="FFFFFF"/>
        </w:rPr>
        <w:t>Warner 1991).</w:t>
      </w:r>
    </w:p>
    <w:p w:rsidR="00E94D39" w:rsidP="0060347A">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Death. The effects of female circumcision can lead to the death of the victim. Excessive bleeding during the operation can lead to the death of the girl or the woman. This is because in </w:t>
      </w:r>
      <w:r>
        <w:rPr>
          <w:rFonts w:ascii="Times New Roman" w:hAnsi="Times New Roman" w:cs="Times New Roman"/>
          <w:color w:val="1B1B1B"/>
          <w:sz w:val="24"/>
          <w:szCs w:val="24"/>
          <w:shd w:val="clear" w:color="auto" w:fill="FFFFFF"/>
        </w:rPr>
        <w:t xml:space="preserve">most cases, those who do the operation are not qualified </w:t>
      </w:r>
      <w:r w:rsidR="00300625">
        <w:rPr>
          <w:rFonts w:ascii="Times New Roman" w:hAnsi="Times New Roman" w:cs="Times New Roman"/>
          <w:color w:val="1B1B1B"/>
          <w:sz w:val="24"/>
          <w:szCs w:val="24"/>
          <w:shd w:val="clear" w:color="auto" w:fill="FFFFFF"/>
        </w:rPr>
        <w:t xml:space="preserve">to do the </w:t>
      </w:r>
      <w:r>
        <w:rPr>
          <w:rFonts w:ascii="Times New Roman" w:hAnsi="Times New Roman" w:cs="Times New Roman"/>
          <w:color w:val="1B1B1B"/>
          <w:sz w:val="24"/>
          <w:szCs w:val="24"/>
          <w:shd w:val="clear" w:color="auto" w:fill="FFFFFF"/>
        </w:rPr>
        <w:t>operation</w:t>
      </w:r>
      <w:r w:rsidR="0060347A">
        <w:rPr>
          <w:rFonts w:ascii="Times New Roman" w:hAnsi="Times New Roman" w:cs="Times New Roman"/>
          <w:color w:val="1B1B1B"/>
          <w:sz w:val="24"/>
          <w:szCs w:val="24"/>
          <w:shd w:val="clear" w:color="auto" w:fill="FFFFFF"/>
        </w:rPr>
        <w:t xml:space="preserve"> </w:t>
      </w:r>
      <w:r w:rsidRPr="009131BC" w:rsidR="0060347A">
        <w:rPr>
          <w:rFonts w:ascii="Times New Roman" w:hAnsi="Times New Roman" w:cs="Times New Roman"/>
          <w:color w:val="1B1B1B"/>
          <w:sz w:val="24"/>
          <w:szCs w:val="24"/>
          <w:shd w:val="clear" w:color="auto" w:fill="FFFFFF"/>
        </w:rPr>
        <w:t>(</w:t>
      </w:r>
      <w:r w:rsidR="0060347A">
        <w:rPr>
          <w:rFonts w:ascii="Times New Roman" w:hAnsi="Times New Roman" w:cs="Times New Roman"/>
          <w:color w:val="222222"/>
          <w:sz w:val="24"/>
          <w:szCs w:val="24"/>
          <w:shd w:val="clear" w:color="auto" w:fill="FFFFFF"/>
        </w:rPr>
        <w:t>Popkewitz</w:t>
      </w:r>
      <w:r w:rsidRPr="009131BC" w:rsidR="0060347A">
        <w:rPr>
          <w:rFonts w:ascii="Times New Roman" w:hAnsi="Times New Roman" w:cs="Times New Roman"/>
          <w:color w:val="222222"/>
          <w:sz w:val="24"/>
          <w:szCs w:val="24"/>
          <w:shd w:val="clear" w:color="auto" w:fill="FFFFFF"/>
        </w:rPr>
        <w:t xml:space="preserve"> &amp; Brennan, 1997)</w:t>
      </w:r>
      <w:r>
        <w:rPr>
          <w:rFonts w:ascii="Times New Roman" w:hAnsi="Times New Roman" w:cs="Times New Roman"/>
          <w:color w:val="1B1B1B"/>
          <w:sz w:val="24"/>
          <w:szCs w:val="24"/>
          <w:shd w:val="clear" w:color="auto" w:fill="FFFFFF"/>
        </w:rPr>
        <w:t>. In cases</w:t>
      </w:r>
      <w:r w:rsidR="00300625">
        <w:rPr>
          <w:rFonts w:ascii="Times New Roman" w:hAnsi="Times New Roman" w:cs="Times New Roman"/>
          <w:color w:val="1B1B1B"/>
          <w:sz w:val="24"/>
          <w:szCs w:val="24"/>
          <w:shd w:val="clear" w:color="auto" w:fill="FFFFFF"/>
        </w:rPr>
        <w:t xml:space="preserve"> of excessive bleeding, they have no idea how to </w:t>
      </w:r>
      <w:r>
        <w:rPr>
          <w:rFonts w:ascii="Times New Roman" w:hAnsi="Times New Roman" w:cs="Times New Roman"/>
          <w:color w:val="1B1B1B"/>
          <w:sz w:val="24"/>
          <w:szCs w:val="24"/>
          <w:shd w:val="clear" w:color="auto" w:fill="FFFFFF"/>
        </w:rPr>
        <w:t>control</w:t>
      </w:r>
      <w:r w:rsidR="00300625">
        <w:rPr>
          <w:rFonts w:ascii="Times New Roman" w:hAnsi="Times New Roman" w:cs="Times New Roman"/>
          <w:color w:val="1B1B1B"/>
          <w:sz w:val="24"/>
          <w:szCs w:val="24"/>
          <w:shd w:val="clear" w:color="auto" w:fill="FFFFFF"/>
        </w:rPr>
        <w:t xml:space="preserve"> it hence causing the death of the victim. </w:t>
      </w:r>
    </w:p>
    <w:p w:rsidR="003A7745" w:rsidP="0060347A">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We have got long term effects of FGM on the </w:t>
      </w:r>
      <w:r w:rsidR="00204169">
        <w:rPr>
          <w:rFonts w:ascii="Times New Roman" w:hAnsi="Times New Roman" w:cs="Times New Roman"/>
          <w:color w:val="1B1B1B"/>
          <w:sz w:val="24"/>
          <w:szCs w:val="24"/>
          <w:shd w:val="clear" w:color="auto" w:fill="FFFFFF"/>
        </w:rPr>
        <w:t>health</w:t>
      </w:r>
      <w:r>
        <w:rPr>
          <w:rFonts w:ascii="Times New Roman" w:hAnsi="Times New Roman" w:cs="Times New Roman"/>
          <w:color w:val="1B1B1B"/>
          <w:sz w:val="24"/>
          <w:szCs w:val="24"/>
          <w:shd w:val="clear" w:color="auto" w:fill="FFFFFF"/>
        </w:rPr>
        <w:t xml:space="preserve"> of the </w:t>
      </w:r>
      <w:r w:rsidR="00204169">
        <w:rPr>
          <w:rFonts w:ascii="Times New Roman" w:hAnsi="Times New Roman" w:cs="Times New Roman"/>
          <w:color w:val="1B1B1B"/>
          <w:sz w:val="24"/>
          <w:szCs w:val="24"/>
          <w:shd w:val="clear" w:color="auto" w:fill="FFFFFF"/>
        </w:rPr>
        <w:t>victims. The</w:t>
      </w:r>
      <w:r>
        <w:rPr>
          <w:rFonts w:ascii="Times New Roman" w:hAnsi="Times New Roman" w:cs="Times New Roman"/>
          <w:color w:val="1B1B1B"/>
          <w:sz w:val="24"/>
          <w:szCs w:val="24"/>
          <w:shd w:val="clear" w:color="auto" w:fill="FFFFFF"/>
        </w:rPr>
        <w:t xml:space="preserve"> </w:t>
      </w:r>
      <w:r w:rsidR="00204169">
        <w:rPr>
          <w:rFonts w:ascii="Times New Roman" w:hAnsi="Times New Roman" w:cs="Times New Roman"/>
          <w:color w:val="1B1B1B"/>
          <w:sz w:val="24"/>
          <w:szCs w:val="24"/>
          <w:shd w:val="clear" w:color="auto" w:fill="FFFFFF"/>
        </w:rPr>
        <w:t>effects</w:t>
      </w:r>
      <w:r>
        <w:rPr>
          <w:rFonts w:ascii="Times New Roman" w:hAnsi="Times New Roman" w:cs="Times New Roman"/>
          <w:color w:val="1B1B1B"/>
          <w:sz w:val="24"/>
          <w:szCs w:val="24"/>
          <w:shd w:val="clear" w:color="auto" w:fill="FFFFFF"/>
        </w:rPr>
        <w:t xml:space="preserve"> ma</w:t>
      </w:r>
      <w:r w:rsidR="004F353B">
        <w:rPr>
          <w:rFonts w:ascii="Times New Roman" w:hAnsi="Times New Roman" w:cs="Times New Roman"/>
          <w:color w:val="1B1B1B"/>
          <w:sz w:val="24"/>
          <w:szCs w:val="24"/>
          <w:shd w:val="clear" w:color="auto" w:fill="FFFFFF"/>
        </w:rPr>
        <w:t xml:space="preserve">y last for an extended period, while </w:t>
      </w:r>
      <w:r>
        <w:rPr>
          <w:rFonts w:ascii="Times New Roman" w:hAnsi="Times New Roman" w:cs="Times New Roman"/>
          <w:color w:val="1B1B1B"/>
          <w:sz w:val="24"/>
          <w:szCs w:val="24"/>
          <w:shd w:val="clear" w:color="auto" w:fill="FFFFFF"/>
        </w:rPr>
        <w:t>others may affect the victim</w:t>
      </w:r>
      <w:r w:rsidR="004F353B">
        <w:rPr>
          <w:rFonts w:ascii="Times New Roman" w:hAnsi="Times New Roman" w:cs="Times New Roman"/>
          <w:color w:val="1B1B1B"/>
          <w:sz w:val="24"/>
          <w:szCs w:val="24"/>
          <w:shd w:val="clear" w:color="auto" w:fill="FFFFFF"/>
        </w:rPr>
        <w:t xml:space="preserve"> to</w:t>
      </w:r>
      <w:r>
        <w:rPr>
          <w:rFonts w:ascii="Times New Roman" w:hAnsi="Times New Roman" w:cs="Times New Roman"/>
          <w:color w:val="1B1B1B"/>
          <w:sz w:val="24"/>
          <w:szCs w:val="24"/>
          <w:shd w:val="clear" w:color="auto" w:fill="FFFFFF"/>
        </w:rPr>
        <w:t xml:space="preserve"> </w:t>
      </w:r>
      <w:r w:rsidR="004F353B">
        <w:rPr>
          <w:rFonts w:ascii="Times New Roman" w:hAnsi="Times New Roman" w:cs="Times New Roman"/>
          <w:color w:val="1B1B1B"/>
          <w:sz w:val="24"/>
          <w:szCs w:val="24"/>
          <w:shd w:val="clear" w:color="auto" w:fill="FFFFFF"/>
        </w:rPr>
        <w:t>death. Some</w:t>
      </w:r>
      <w:r>
        <w:rPr>
          <w:rFonts w:ascii="Times New Roman" w:hAnsi="Times New Roman" w:cs="Times New Roman"/>
          <w:color w:val="1B1B1B"/>
          <w:sz w:val="24"/>
          <w:szCs w:val="24"/>
          <w:shd w:val="clear" w:color="auto" w:fill="FFFFFF"/>
        </w:rPr>
        <w:t xml:space="preserve"> of the long term effects </w:t>
      </w:r>
      <w:r w:rsidR="004F353B">
        <w:rPr>
          <w:rFonts w:ascii="Times New Roman" w:hAnsi="Times New Roman" w:cs="Times New Roman"/>
          <w:color w:val="1B1B1B"/>
          <w:sz w:val="24"/>
          <w:szCs w:val="24"/>
          <w:shd w:val="clear" w:color="auto" w:fill="FFFFFF"/>
        </w:rPr>
        <w:t>include female</w:t>
      </w:r>
      <w:r>
        <w:rPr>
          <w:rFonts w:ascii="Times New Roman" w:hAnsi="Times New Roman" w:cs="Times New Roman"/>
          <w:color w:val="1B1B1B"/>
          <w:sz w:val="24"/>
          <w:szCs w:val="24"/>
          <w:shd w:val="clear" w:color="auto" w:fill="FFFFFF"/>
        </w:rPr>
        <w:t xml:space="preserve"> sexual </w:t>
      </w:r>
      <w:r w:rsidR="004F353B">
        <w:rPr>
          <w:rFonts w:ascii="Times New Roman" w:hAnsi="Times New Roman" w:cs="Times New Roman"/>
          <w:color w:val="1B1B1B"/>
          <w:sz w:val="24"/>
          <w:szCs w:val="24"/>
          <w:shd w:val="clear" w:color="auto" w:fill="FFFFFF"/>
        </w:rPr>
        <w:t>health</w:t>
      </w:r>
      <w:r w:rsidR="0060347A">
        <w:rPr>
          <w:rFonts w:ascii="Times New Roman" w:hAnsi="Times New Roman" w:cs="Times New Roman"/>
          <w:color w:val="1B1B1B"/>
          <w:sz w:val="24"/>
          <w:szCs w:val="24"/>
          <w:shd w:val="clear" w:color="auto" w:fill="FFFFFF"/>
        </w:rPr>
        <w:t xml:space="preserve"> </w:t>
      </w:r>
      <w:r w:rsidR="0060347A">
        <w:rPr>
          <w:rFonts w:ascii="Times New Roman" w:hAnsi="Times New Roman" w:cs="Times New Roman"/>
          <w:color w:val="1B1B1B"/>
          <w:sz w:val="24"/>
          <w:szCs w:val="24"/>
          <w:shd w:val="clear" w:color="auto" w:fill="FFFFFF"/>
        </w:rPr>
        <w:t>(</w:t>
      </w:r>
      <w:r w:rsidR="0060347A">
        <w:rPr>
          <w:rFonts w:ascii="Arial" w:hAnsi="Arial" w:cs="Arial"/>
          <w:color w:val="222222"/>
          <w:sz w:val="20"/>
          <w:szCs w:val="20"/>
          <w:shd w:val="clear" w:color="auto" w:fill="FFFFFF"/>
        </w:rPr>
        <w:t xml:space="preserve">Warner </w:t>
      </w:r>
      <w:r w:rsidR="0060347A">
        <w:rPr>
          <w:rFonts w:ascii="Arial" w:hAnsi="Arial" w:cs="Arial"/>
          <w:color w:val="222222"/>
          <w:sz w:val="20"/>
          <w:szCs w:val="20"/>
          <w:shd w:val="clear" w:color="auto" w:fill="FFFFFF"/>
        </w:rPr>
        <w:t>1991)</w:t>
      </w:r>
      <w:r w:rsidR="004F353B">
        <w:rPr>
          <w:rFonts w:ascii="Times New Roman" w:hAnsi="Times New Roman" w:cs="Times New Roman"/>
          <w:color w:val="1B1B1B"/>
          <w:sz w:val="24"/>
          <w:szCs w:val="24"/>
          <w:shd w:val="clear" w:color="auto" w:fill="FFFFFF"/>
        </w:rPr>
        <w:t>. The</w:t>
      </w:r>
      <w:r>
        <w:rPr>
          <w:rFonts w:ascii="Times New Roman" w:hAnsi="Times New Roman" w:cs="Times New Roman"/>
          <w:color w:val="1B1B1B"/>
          <w:sz w:val="24"/>
          <w:szCs w:val="24"/>
          <w:shd w:val="clear" w:color="auto" w:fill="FFFFFF"/>
        </w:rPr>
        <w:t xml:space="preserve"> </w:t>
      </w:r>
      <w:r w:rsidR="004F353B">
        <w:rPr>
          <w:rFonts w:ascii="Times New Roman" w:hAnsi="Times New Roman" w:cs="Times New Roman"/>
          <w:color w:val="1B1B1B"/>
          <w:sz w:val="24"/>
          <w:szCs w:val="24"/>
          <w:shd w:val="clear" w:color="auto" w:fill="FFFFFF"/>
        </w:rPr>
        <w:t>damage</w:t>
      </w:r>
      <w:r>
        <w:rPr>
          <w:rFonts w:ascii="Times New Roman" w:hAnsi="Times New Roman" w:cs="Times New Roman"/>
          <w:color w:val="1B1B1B"/>
          <w:sz w:val="24"/>
          <w:szCs w:val="24"/>
          <w:shd w:val="clear" w:color="auto" w:fill="FFFFFF"/>
        </w:rPr>
        <w:t xml:space="preserve"> caused by the cutting and removal of highly sensitive genital tissues during the operation may lead to </w:t>
      </w:r>
      <w:r w:rsidR="004F353B">
        <w:rPr>
          <w:rFonts w:ascii="Times New Roman" w:hAnsi="Times New Roman" w:cs="Times New Roman"/>
          <w:color w:val="1B1B1B"/>
          <w:sz w:val="24"/>
          <w:szCs w:val="24"/>
          <w:shd w:val="clear" w:color="auto" w:fill="FFFFFF"/>
        </w:rPr>
        <w:t>sexual</w:t>
      </w:r>
      <w:r>
        <w:rPr>
          <w:rFonts w:ascii="Times New Roman" w:hAnsi="Times New Roman" w:cs="Times New Roman"/>
          <w:color w:val="1B1B1B"/>
          <w:sz w:val="24"/>
          <w:szCs w:val="24"/>
          <w:shd w:val="clear" w:color="auto" w:fill="FFFFFF"/>
        </w:rPr>
        <w:t xml:space="preserve"> problems like pain during sex, slow rate of an organism or even absence of organism, inadequate lubrication during sex, pain during se</w:t>
      </w:r>
      <w:r w:rsidR="004F353B">
        <w:rPr>
          <w:rFonts w:ascii="Times New Roman" w:hAnsi="Times New Roman" w:cs="Times New Roman"/>
          <w:color w:val="1B1B1B"/>
          <w:sz w:val="24"/>
          <w:szCs w:val="24"/>
          <w:shd w:val="clear" w:color="auto" w:fill="FFFFFF"/>
        </w:rPr>
        <w:t xml:space="preserve">x and decrease in </w:t>
      </w:r>
      <w:r w:rsidR="00750F03">
        <w:rPr>
          <w:rFonts w:ascii="Times New Roman" w:hAnsi="Times New Roman" w:cs="Times New Roman"/>
          <w:color w:val="1B1B1B"/>
          <w:sz w:val="24"/>
          <w:szCs w:val="24"/>
          <w:shd w:val="clear" w:color="auto" w:fill="FFFFFF"/>
        </w:rPr>
        <w:t xml:space="preserve">sexual desire and </w:t>
      </w:r>
      <w:r w:rsidR="004F353B">
        <w:rPr>
          <w:rFonts w:ascii="Times New Roman" w:hAnsi="Times New Roman" w:cs="Times New Roman"/>
          <w:color w:val="1B1B1B"/>
          <w:sz w:val="24"/>
          <w:szCs w:val="24"/>
          <w:shd w:val="clear" w:color="auto" w:fill="FFFFFF"/>
        </w:rPr>
        <w:t>pleasure. Sexual</w:t>
      </w:r>
      <w:r w:rsidR="00750F03">
        <w:rPr>
          <w:rFonts w:ascii="Times New Roman" w:hAnsi="Times New Roman" w:cs="Times New Roman"/>
          <w:color w:val="1B1B1B"/>
          <w:sz w:val="24"/>
          <w:szCs w:val="24"/>
          <w:shd w:val="clear" w:color="auto" w:fill="FFFFFF"/>
        </w:rPr>
        <w:t xml:space="preserve"> problems may also </w:t>
      </w:r>
      <w:r w:rsidR="004F353B">
        <w:rPr>
          <w:rFonts w:ascii="Times New Roman" w:hAnsi="Times New Roman" w:cs="Times New Roman"/>
          <w:color w:val="1B1B1B"/>
          <w:sz w:val="24"/>
          <w:szCs w:val="24"/>
          <w:shd w:val="clear" w:color="auto" w:fill="FFFFFF"/>
        </w:rPr>
        <w:t>result</w:t>
      </w:r>
      <w:r w:rsidR="00750F03">
        <w:rPr>
          <w:rFonts w:ascii="Times New Roman" w:hAnsi="Times New Roman" w:cs="Times New Roman"/>
          <w:color w:val="1B1B1B"/>
          <w:sz w:val="24"/>
          <w:szCs w:val="24"/>
          <w:shd w:val="clear" w:color="auto" w:fill="FFFFFF"/>
        </w:rPr>
        <w:t xml:space="preserve"> as a result of seeing a </w:t>
      </w:r>
      <w:r w:rsidR="004F353B">
        <w:rPr>
          <w:rFonts w:ascii="Times New Roman" w:hAnsi="Times New Roman" w:cs="Times New Roman"/>
          <w:color w:val="1B1B1B"/>
          <w:sz w:val="24"/>
          <w:szCs w:val="24"/>
          <w:shd w:val="clear" w:color="auto" w:fill="FFFFFF"/>
        </w:rPr>
        <w:t>scar, caused</w:t>
      </w:r>
      <w:r w:rsidR="00750F03">
        <w:rPr>
          <w:rFonts w:ascii="Times New Roman" w:hAnsi="Times New Roman" w:cs="Times New Roman"/>
          <w:color w:val="1B1B1B"/>
          <w:sz w:val="24"/>
          <w:szCs w:val="24"/>
          <w:shd w:val="clear" w:color="auto" w:fill="FFFFFF"/>
        </w:rPr>
        <w:t xml:space="preserve"> by the </w:t>
      </w:r>
      <w:r w:rsidR="004F353B">
        <w:rPr>
          <w:rFonts w:ascii="Times New Roman" w:hAnsi="Times New Roman" w:cs="Times New Roman"/>
          <w:color w:val="1B1B1B"/>
          <w:sz w:val="24"/>
          <w:szCs w:val="24"/>
          <w:shd w:val="clear" w:color="auto" w:fill="FFFFFF"/>
        </w:rPr>
        <w:t>cut, pain</w:t>
      </w:r>
      <w:r w:rsidR="00750F03">
        <w:rPr>
          <w:rFonts w:ascii="Times New Roman" w:hAnsi="Times New Roman" w:cs="Times New Roman"/>
          <w:color w:val="1B1B1B"/>
          <w:sz w:val="24"/>
          <w:szCs w:val="24"/>
          <w:shd w:val="clear" w:color="auto" w:fill="FFFFFF"/>
        </w:rPr>
        <w:t xml:space="preserve">, and traumatizing memories associated with the </w:t>
      </w:r>
      <w:r w:rsidR="0060347A">
        <w:rPr>
          <w:rFonts w:ascii="Times New Roman" w:hAnsi="Times New Roman" w:cs="Times New Roman"/>
          <w:color w:val="1B1B1B"/>
          <w:sz w:val="24"/>
          <w:szCs w:val="24"/>
          <w:shd w:val="clear" w:color="auto" w:fill="FFFFFF"/>
        </w:rPr>
        <w:t xml:space="preserve">operation </w:t>
      </w:r>
      <w:r w:rsidR="0060347A">
        <w:rPr>
          <w:rFonts w:ascii="Times New Roman" w:hAnsi="Times New Roman" w:cs="Times New Roman"/>
          <w:color w:val="1B1B1B"/>
          <w:sz w:val="24"/>
          <w:szCs w:val="24"/>
          <w:shd w:val="clear" w:color="auto" w:fill="FFFFFF"/>
        </w:rPr>
        <w:t>(</w:t>
      </w:r>
      <w:r w:rsidR="0060347A">
        <w:rPr>
          <w:rFonts w:ascii="Arial" w:hAnsi="Arial" w:cs="Arial"/>
          <w:color w:val="222222"/>
          <w:sz w:val="20"/>
          <w:szCs w:val="20"/>
          <w:shd w:val="clear" w:color="auto" w:fill="FFFFFF"/>
        </w:rPr>
        <w:t>Warner 1991).</w:t>
      </w:r>
    </w:p>
    <w:p w:rsidR="00750F03" w:rsidP="00964C76">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Menstrual </w:t>
      </w:r>
      <w:r w:rsidR="00964C76">
        <w:rPr>
          <w:rFonts w:ascii="Times New Roman" w:hAnsi="Times New Roman" w:cs="Times New Roman"/>
          <w:color w:val="1B1B1B"/>
          <w:sz w:val="24"/>
          <w:szCs w:val="24"/>
          <w:shd w:val="clear" w:color="auto" w:fill="FFFFFF"/>
        </w:rPr>
        <w:t>problems, m</w:t>
      </w:r>
      <w:r w:rsidR="004F353B">
        <w:rPr>
          <w:rFonts w:ascii="Times New Roman" w:hAnsi="Times New Roman" w:cs="Times New Roman"/>
          <w:color w:val="1B1B1B"/>
          <w:sz w:val="24"/>
          <w:szCs w:val="24"/>
          <w:shd w:val="clear" w:color="auto" w:fill="FFFFFF"/>
        </w:rPr>
        <w:t>enstrual</w:t>
      </w:r>
      <w:r>
        <w:rPr>
          <w:rFonts w:ascii="Times New Roman" w:hAnsi="Times New Roman" w:cs="Times New Roman"/>
          <w:color w:val="1B1B1B"/>
          <w:sz w:val="24"/>
          <w:szCs w:val="24"/>
          <w:shd w:val="clear" w:color="auto" w:fill="FFFFFF"/>
        </w:rPr>
        <w:t xml:space="preserve"> problem results due to interference of the vaginal </w:t>
      </w:r>
      <w:r w:rsidR="004F353B">
        <w:rPr>
          <w:rFonts w:ascii="Times New Roman" w:hAnsi="Times New Roman" w:cs="Times New Roman"/>
          <w:color w:val="1B1B1B"/>
          <w:sz w:val="24"/>
          <w:szCs w:val="24"/>
          <w:shd w:val="clear" w:color="auto" w:fill="FFFFFF"/>
        </w:rPr>
        <w:t>opening. This</w:t>
      </w:r>
      <w:r>
        <w:rPr>
          <w:rFonts w:ascii="Times New Roman" w:hAnsi="Times New Roman" w:cs="Times New Roman"/>
          <w:color w:val="1B1B1B"/>
          <w:sz w:val="24"/>
          <w:szCs w:val="24"/>
          <w:shd w:val="clear" w:color="auto" w:fill="FFFFFF"/>
        </w:rPr>
        <w:t xml:space="preserve"> can result in pain during </w:t>
      </w:r>
      <w:r w:rsidR="004F353B">
        <w:rPr>
          <w:rFonts w:ascii="Times New Roman" w:hAnsi="Times New Roman" w:cs="Times New Roman"/>
          <w:color w:val="1B1B1B"/>
          <w:sz w:val="24"/>
          <w:szCs w:val="24"/>
          <w:shd w:val="clear" w:color="auto" w:fill="FFFFFF"/>
        </w:rPr>
        <w:t>menstruation (</w:t>
      </w:r>
      <w:r>
        <w:rPr>
          <w:rFonts w:ascii="Times New Roman" w:hAnsi="Times New Roman" w:cs="Times New Roman"/>
          <w:color w:val="1B1B1B"/>
          <w:sz w:val="24"/>
          <w:szCs w:val="24"/>
          <w:shd w:val="clear" w:color="auto" w:fill="FFFFFF"/>
        </w:rPr>
        <w:t>dysmenorrhea), difficulty while passing menstrual blood and irregular menses.</w:t>
      </w:r>
      <w:r w:rsidR="00964C76">
        <w:rPr>
          <w:rFonts w:ascii="Times New Roman" w:hAnsi="Times New Roman" w:cs="Times New Roman"/>
          <w:color w:val="1B1B1B"/>
          <w:sz w:val="24"/>
          <w:szCs w:val="24"/>
          <w:shd w:val="clear" w:color="auto" w:fill="FFFFFF"/>
        </w:rPr>
        <w:t xml:space="preserve"> </w:t>
      </w:r>
      <w:r>
        <w:rPr>
          <w:rFonts w:ascii="Times New Roman" w:hAnsi="Times New Roman" w:cs="Times New Roman"/>
          <w:color w:val="1B1B1B"/>
          <w:sz w:val="24"/>
          <w:szCs w:val="24"/>
          <w:shd w:val="clear" w:color="auto" w:fill="FFFFFF"/>
        </w:rPr>
        <w:t xml:space="preserve">Obstetric </w:t>
      </w:r>
      <w:r w:rsidR="004F353B">
        <w:rPr>
          <w:rFonts w:ascii="Times New Roman" w:hAnsi="Times New Roman" w:cs="Times New Roman"/>
          <w:color w:val="1B1B1B"/>
          <w:sz w:val="24"/>
          <w:szCs w:val="24"/>
          <w:shd w:val="clear" w:color="auto" w:fill="FFFFFF"/>
        </w:rPr>
        <w:t>Fistula, studies</w:t>
      </w:r>
      <w:r>
        <w:rPr>
          <w:rFonts w:ascii="Times New Roman" w:hAnsi="Times New Roman" w:cs="Times New Roman"/>
          <w:color w:val="1B1B1B"/>
          <w:sz w:val="24"/>
          <w:szCs w:val="24"/>
          <w:shd w:val="clear" w:color="auto" w:fill="FFFFFF"/>
        </w:rPr>
        <w:t xml:space="preserve">, and </w:t>
      </w:r>
      <w:r w:rsidR="004F353B">
        <w:rPr>
          <w:rFonts w:ascii="Times New Roman" w:hAnsi="Times New Roman" w:cs="Times New Roman"/>
          <w:color w:val="1B1B1B"/>
          <w:sz w:val="24"/>
          <w:szCs w:val="24"/>
          <w:shd w:val="clear" w:color="auto" w:fill="FFFFFF"/>
        </w:rPr>
        <w:t>research</w:t>
      </w:r>
      <w:r>
        <w:rPr>
          <w:rFonts w:ascii="Times New Roman" w:hAnsi="Times New Roman" w:cs="Times New Roman"/>
          <w:color w:val="1B1B1B"/>
          <w:sz w:val="24"/>
          <w:szCs w:val="24"/>
          <w:shd w:val="clear" w:color="auto" w:fill="FFFFFF"/>
        </w:rPr>
        <w:t xml:space="preserve"> have not shown a direct relationship between the two though </w:t>
      </w:r>
      <w:r w:rsidR="00F42947">
        <w:rPr>
          <w:rFonts w:ascii="Times New Roman" w:hAnsi="Times New Roman" w:cs="Times New Roman"/>
          <w:color w:val="1B1B1B"/>
          <w:sz w:val="24"/>
          <w:szCs w:val="24"/>
          <w:shd w:val="clear" w:color="auto" w:fill="FFFFFF"/>
        </w:rPr>
        <w:t>prolonged obstructed labor and fistula have the same effects</w:t>
      </w:r>
      <w:r>
        <w:rPr>
          <w:rFonts w:ascii="Times New Roman" w:hAnsi="Times New Roman" w:cs="Times New Roman"/>
          <w:color w:val="1B1B1B"/>
          <w:sz w:val="24"/>
          <w:szCs w:val="24"/>
          <w:shd w:val="clear" w:color="auto" w:fill="FFFFFF"/>
        </w:rPr>
        <w:t xml:space="preserve"> which</w:t>
      </w:r>
      <w:r w:rsidR="004F353B">
        <w:rPr>
          <w:rFonts w:ascii="Times New Roman" w:hAnsi="Times New Roman" w:cs="Times New Roman"/>
          <w:color w:val="1B1B1B"/>
          <w:sz w:val="24"/>
          <w:szCs w:val="24"/>
          <w:shd w:val="clear" w:color="auto" w:fill="FFFFFF"/>
        </w:rPr>
        <w:t xml:space="preserve"> are associated with FGM</w:t>
      </w:r>
      <w:r w:rsidR="0060347A">
        <w:rPr>
          <w:rFonts w:ascii="Times New Roman" w:hAnsi="Times New Roman" w:cs="Times New Roman"/>
          <w:color w:val="1B1B1B"/>
          <w:sz w:val="24"/>
          <w:szCs w:val="24"/>
          <w:shd w:val="clear" w:color="auto" w:fill="FFFFFF"/>
        </w:rPr>
        <w:t xml:space="preserve"> </w:t>
      </w:r>
      <w:r w:rsidR="0060347A">
        <w:rPr>
          <w:rFonts w:ascii="Times New Roman" w:hAnsi="Times New Roman" w:cs="Times New Roman"/>
          <w:color w:val="1B1B1B"/>
          <w:sz w:val="24"/>
          <w:szCs w:val="24"/>
          <w:shd w:val="clear" w:color="auto" w:fill="FFFFFF"/>
        </w:rPr>
        <w:t>(</w:t>
      </w:r>
      <w:r w:rsidR="0060347A">
        <w:rPr>
          <w:rFonts w:ascii="Arial" w:hAnsi="Arial" w:cs="Arial"/>
          <w:color w:val="222222"/>
          <w:sz w:val="20"/>
          <w:szCs w:val="20"/>
          <w:shd w:val="clear" w:color="auto" w:fill="FFFFFF"/>
        </w:rPr>
        <w:t>Abusharaf 2001).</w:t>
      </w:r>
      <w:r w:rsidR="00964C76">
        <w:rPr>
          <w:rFonts w:ascii="Times New Roman" w:hAnsi="Times New Roman" w:cs="Times New Roman"/>
          <w:color w:val="1B1B1B"/>
          <w:sz w:val="24"/>
          <w:szCs w:val="24"/>
          <w:shd w:val="clear" w:color="auto" w:fill="FFFFFF"/>
        </w:rPr>
        <w:t xml:space="preserve"> Human Immunodeficiency Virus </w:t>
      </w:r>
      <w:r>
        <w:rPr>
          <w:rFonts w:ascii="Times New Roman" w:hAnsi="Times New Roman" w:cs="Times New Roman"/>
          <w:color w:val="1B1B1B"/>
          <w:sz w:val="24"/>
          <w:szCs w:val="24"/>
          <w:shd w:val="clear" w:color="auto" w:fill="FFFFFF"/>
        </w:rPr>
        <w:t>HIV</w:t>
      </w:r>
      <w:r w:rsidR="00EC0348">
        <w:rPr>
          <w:rFonts w:ascii="Times New Roman" w:hAnsi="Times New Roman" w:cs="Times New Roman"/>
          <w:color w:val="1B1B1B"/>
          <w:sz w:val="24"/>
          <w:szCs w:val="24"/>
          <w:shd w:val="clear" w:color="auto" w:fill="FFFFFF"/>
        </w:rPr>
        <w:t xml:space="preserve"> is transmitted through blood conduct and fluid sexual conduct during sex. There is a high risk of HIV transmission</w:t>
      </w:r>
      <w:r w:rsidR="004F353B">
        <w:rPr>
          <w:rFonts w:ascii="Times New Roman" w:hAnsi="Times New Roman" w:cs="Times New Roman"/>
          <w:color w:val="1B1B1B"/>
          <w:sz w:val="24"/>
          <w:szCs w:val="24"/>
          <w:shd w:val="clear" w:color="auto" w:fill="FFFFFF"/>
        </w:rPr>
        <w:t xml:space="preserve"> by those who, have undergone circumcision </w:t>
      </w:r>
      <w:r w:rsidR="00EC0348">
        <w:rPr>
          <w:rFonts w:ascii="Times New Roman" w:hAnsi="Times New Roman" w:cs="Times New Roman"/>
          <w:color w:val="1B1B1B"/>
          <w:sz w:val="24"/>
          <w:szCs w:val="24"/>
          <w:shd w:val="clear" w:color="auto" w:fill="FFFFFF"/>
        </w:rPr>
        <w:t>du</w:t>
      </w:r>
      <w:r w:rsidR="004F353B">
        <w:rPr>
          <w:rFonts w:ascii="Times New Roman" w:hAnsi="Times New Roman" w:cs="Times New Roman"/>
          <w:color w:val="1B1B1B"/>
          <w:sz w:val="24"/>
          <w:szCs w:val="24"/>
          <w:shd w:val="clear" w:color="auto" w:fill="FFFFFF"/>
        </w:rPr>
        <w:t xml:space="preserve">e to high chances of bleeding </w:t>
      </w:r>
      <w:r w:rsidR="00EC0348">
        <w:rPr>
          <w:rFonts w:ascii="Times New Roman" w:hAnsi="Times New Roman" w:cs="Times New Roman"/>
          <w:color w:val="1B1B1B"/>
          <w:sz w:val="24"/>
          <w:szCs w:val="24"/>
          <w:shd w:val="clear" w:color="auto" w:fill="FFFFFF"/>
        </w:rPr>
        <w:t>during sex as a result of the cut made during cir</w:t>
      </w:r>
      <w:r w:rsidR="004F353B">
        <w:rPr>
          <w:rFonts w:ascii="Times New Roman" w:hAnsi="Times New Roman" w:cs="Times New Roman"/>
          <w:color w:val="1B1B1B"/>
          <w:sz w:val="24"/>
          <w:szCs w:val="24"/>
          <w:shd w:val="clear" w:color="auto" w:fill="FFFFFF"/>
        </w:rPr>
        <w:t>cumcision</w:t>
      </w:r>
      <w:r w:rsidR="0060347A">
        <w:rPr>
          <w:rFonts w:ascii="Times New Roman" w:hAnsi="Times New Roman" w:cs="Times New Roman"/>
          <w:color w:val="1B1B1B"/>
          <w:sz w:val="24"/>
          <w:szCs w:val="24"/>
          <w:shd w:val="clear" w:color="auto" w:fill="FFFFFF"/>
        </w:rPr>
        <w:t xml:space="preserve"> (</w:t>
      </w:r>
      <w:r w:rsidR="0060347A">
        <w:rPr>
          <w:rFonts w:ascii="Arial" w:hAnsi="Arial" w:cs="Arial"/>
          <w:color w:val="222222"/>
          <w:sz w:val="20"/>
          <w:szCs w:val="20"/>
          <w:shd w:val="clear" w:color="auto" w:fill="FFFFFF"/>
        </w:rPr>
        <w:t xml:space="preserve">Abusharaf </w:t>
      </w:r>
      <w:r w:rsidR="0060347A">
        <w:rPr>
          <w:rFonts w:ascii="Arial" w:hAnsi="Arial" w:cs="Arial"/>
          <w:color w:val="222222"/>
          <w:sz w:val="20"/>
          <w:szCs w:val="20"/>
          <w:shd w:val="clear" w:color="auto" w:fill="FFFFFF"/>
        </w:rPr>
        <w:t>2001).</w:t>
      </w:r>
    </w:p>
    <w:p w:rsidR="00E94D39" w:rsidP="00964C76">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Keloids. There are chances of development of growt</w:t>
      </w:r>
      <w:r w:rsidR="004F353B">
        <w:rPr>
          <w:rFonts w:ascii="Times New Roman" w:hAnsi="Times New Roman" w:cs="Times New Roman"/>
          <w:color w:val="1B1B1B"/>
          <w:sz w:val="24"/>
          <w:szCs w:val="24"/>
          <w:shd w:val="clear" w:color="auto" w:fill="FFFFFF"/>
        </w:rPr>
        <w:t>h in the tissue which was cut</w:t>
      </w:r>
      <w:r>
        <w:rPr>
          <w:rFonts w:ascii="Times New Roman" w:hAnsi="Times New Roman" w:cs="Times New Roman"/>
          <w:color w:val="1B1B1B"/>
          <w:sz w:val="24"/>
          <w:szCs w:val="24"/>
          <w:shd w:val="clear" w:color="auto" w:fill="FFFFFF"/>
        </w:rPr>
        <w:t>. The scar possesses a health risk to the victim. When excess friction is done on the scar, it can become a wound again.</w:t>
      </w:r>
      <w:r w:rsidR="00964C76">
        <w:rPr>
          <w:rFonts w:ascii="Times New Roman" w:hAnsi="Times New Roman" w:cs="Times New Roman"/>
          <w:color w:val="1B1B1B"/>
          <w:sz w:val="24"/>
          <w:szCs w:val="24"/>
          <w:shd w:val="clear" w:color="auto" w:fill="FFFFFF"/>
        </w:rPr>
        <w:t xml:space="preserve"> </w:t>
      </w:r>
      <w:r>
        <w:rPr>
          <w:rFonts w:ascii="Times New Roman" w:hAnsi="Times New Roman" w:cs="Times New Roman"/>
          <w:color w:val="1B1B1B"/>
          <w:sz w:val="24"/>
          <w:szCs w:val="24"/>
          <w:shd w:val="clear" w:color="auto" w:fill="FFFFFF"/>
        </w:rPr>
        <w:t xml:space="preserve">Urinary tract </w:t>
      </w:r>
      <w:r w:rsidR="00964C76">
        <w:rPr>
          <w:rFonts w:ascii="Times New Roman" w:hAnsi="Times New Roman" w:cs="Times New Roman"/>
          <w:color w:val="1B1B1B"/>
          <w:sz w:val="24"/>
          <w:szCs w:val="24"/>
          <w:shd w:val="clear" w:color="auto" w:fill="FFFFFF"/>
        </w:rPr>
        <w:t>infections u</w:t>
      </w:r>
      <w:r w:rsidR="00A87E49">
        <w:rPr>
          <w:rFonts w:ascii="Times New Roman" w:hAnsi="Times New Roman" w:cs="Times New Roman"/>
          <w:color w:val="1B1B1B"/>
          <w:sz w:val="24"/>
          <w:szCs w:val="24"/>
          <w:shd w:val="clear" w:color="auto" w:fill="FFFFFF"/>
        </w:rPr>
        <w:t>rinary</w:t>
      </w:r>
      <w:r>
        <w:rPr>
          <w:rFonts w:ascii="Times New Roman" w:hAnsi="Times New Roman" w:cs="Times New Roman"/>
          <w:color w:val="1B1B1B"/>
          <w:sz w:val="24"/>
          <w:szCs w:val="24"/>
          <w:shd w:val="clear" w:color="auto" w:fill="FFFFFF"/>
        </w:rPr>
        <w:t xml:space="preserve"> problems when not treated can result in the development of such </w:t>
      </w:r>
      <w:r w:rsidR="00A87E49">
        <w:rPr>
          <w:rFonts w:ascii="Times New Roman" w:hAnsi="Times New Roman" w:cs="Times New Roman"/>
          <w:color w:val="1B1B1B"/>
          <w:sz w:val="24"/>
          <w:szCs w:val="24"/>
          <w:shd w:val="clear" w:color="auto" w:fill="FFFFFF"/>
        </w:rPr>
        <w:t>effects</w:t>
      </w:r>
      <w:r>
        <w:rPr>
          <w:rFonts w:ascii="Times New Roman" w:hAnsi="Times New Roman" w:cs="Times New Roman"/>
          <w:color w:val="1B1B1B"/>
          <w:sz w:val="24"/>
          <w:szCs w:val="24"/>
          <w:shd w:val="clear" w:color="auto" w:fill="FFFFFF"/>
        </w:rPr>
        <w:t xml:space="preserve"> or </w:t>
      </w:r>
      <w:r w:rsidR="00A87E49">
        <w:rPr>
          <w:rFonts w:ascii="Times New Roman" w:hAnsi="Times New Roman" w:cs="Times New Roman"/>
          <w:color w:val="1B1B1B"/>
          <w:sz w:val="24"/>
          <w:szCs w:val="24"/>
          <w:shd w:val="clear" w:color="auto" w:fill="FFFFFF"/>
        </w:rPr>
        <w:t>diseases</w:t>
      </w:r>
      <w:r>
        <w:rPr>
          <w:rFonts w:ascii="Times New Roman" w:hAnsi="Times New Roman" w:cs="Times New Roman"/>
          <w:color w:val="1B1B1B"/>
          <w:sz w:val="24"/>
          <w:szCs w:val="24"/>
          <w:shd w:val="clear" w:color="auto" w:fill="FFFFFF"/>
        </w:rPr>
        <w:t xml:space="preserve"> to the kidney.</w:t>
      </w:r>
      <w:r w:rsidR="00964C76">
        <w:rPr>
          <w:rFonts w:ascii="Times New Roman" w:hAnsi="Times New Roman" w:cs="Times New Roman"/>
          <w:color w:val="1B1B1B"/>
          <w:sz w:val="24"/>
          <w:szCs w:val="24"/>
          <w:shd w:val="clear" w:color="auto" w:fill="FFFFFF"/>
        </w:rPr>
        <w:t xml:space="preserve"> </w:t>
      </w:r>
      <w:r>
        <w:rPr>
          <w:rFonts w:ascii="Times New Roman" w:hAnsi="Times New Roman" w:cs="Times New Roman"/>
          <w:color w:val="1B1B1B"/>
          <w:sz w:val="24"/>
          <w:szCs w:val="24"/>
          <w:shd w:val="clear" w:color="auto" w:fill="FFFFFF"/>
        </w:rPr>
        <w:t xml:space="preserve">When the kidney is affected, it can lead to </w:t>
      </w:r>
      <w:r>
        <w:rPr>
          <w:rFonts w:ascii="Times New Roman" w:hAnsi="Times New Roman" w:cs="Times New Roman"/>
          <w:color w:val="1B1B1B"/>
          <w:sz w:val="24"/>
          <w:szCs w:val="24"/>
          <w:shd w:val="clear" w:color="auto" w:fill="FFFFFF"/>
        </w:rPr>
        <w:t xml:space="preserve">renal failure and even </w:t>
      </w:r>
      <w:r w:rsidR="00023F5B">
        <w:rPr>
          <w:rFonts w:ascii="Times New Roman" w:hAnsi="Times New Roman" w:cs="Times New Roman"/>
          <w:color w:val="1B1B1B"/>
          <w:sz w:val="24"/>
          <w:szCs w:val="24"/>
          <w:shd w:val="clear" w:color="auto" w:fill="FFFFFF"/>
        </w:rPr>
        <w:t>death. There</w:t>
      </w:r>
      <w:r>
        <w:rPr>
          <w:rFonts w:ascii="Times New Roman" w:hAnsi="Times New Roman" w:cs="Times New Roman"/>
          <w:color w:val="1B1B1B"/>
          <w:sz w:val="24"/>
          <w:szCs w:val="24"/>
          <w:shd w:val="clear" w:color="auto" w:fill="FFFFFF"/>
        </w:rPr>
        <w:t xml:space="preserve"> is a long record of urinary tract </w:t>
      </w:r>
      <w:r w:rsidR="00A87E49">
        <w:rPr>
          <w:rFonts w:ascii="Times New Roman" w:hAnsi="Times New Roman" w:cs="Times New Roman"/>
          <w:color w:val="1B1B1B"/>
          <w:sz w:val="24"/>
          <w:szCs w:val="24"/>
          <w:shd w:val="clear" w:color="auto" w:fill="FFFFFF"/>
        </w:rPr>
        <w:t>disease</w:t>
      </w:r>
      <w:r>
        <w:rPr>
          <w:rFonts w:ascii="Times New Roman" w:hAnsi="Times New Roman" w:cs="Times New Roman"/>
          <w:color w:val="1B1B1B"/>
          <w:sz w:val="24"/>
          <w:szCs w:val="24"/>
          <w:shd w:val="clear" w:color="auto" w:fill="FFFFFF"/>
        </w:rPr>
        <w:t xml:space="preserve"> in women an</w:t>
      </w:r>
      <w:r w:rsidR="0060347A">
        <w:rPr>
          <w:rFonts w:ascii="Times New Roman" w:hAnsi="Times New Roman" w:cs="Times New Roman"/>
          <w:color w:val="1B1B1B"/>
          <w:sz w:val="24"/>
          <w:szCs w:val="24"/>
          <w:shd w:val="clear" w:color="auto" w:fill="FFFFFF"/>
        </w:rPr>
        <w:t xml:space="preserve">d girls who have undergone FGM </w:t>
      </w:r>
      <w:r w:rsidRPr="009131BC" w:rsidR="0060347A">
        <w:rPr>
          <w:rFonts w:ascii="Times New Roman" w:hAnsi="Times New Roman" w:cs="Times New Roman"/>
          <w:color w:val="1B1B1B"/>
          <w:sz w:val="24"/>
          <w:szCs w:val="24"/>
          <w:shd w:val="clear" w:color="auto" w:fill="FFFFFF"/>
        </w:rPr>
        <w:t>(</w:t>
      </w:r>
      <w:r w:rsidR="0060347A">
        <w:rPr>
          <w:rFonts w:ascii="Times New Roman" w:hAnsi="Times New Roman" w:cs="Times New Roman"/>
          <w:color w:val="222222"/>
          <w:sz w:val="24"/>
          <w:szCs w:val="24"/>
          <w:shd w:val="clear" w:color="auto" w:fill="FFFFFF"/>
        </w:rPr>
        <w:t>Chan</w:t>
      </w:r>
      <w:r w:rsidRPr="009131BC" w:rsidR="0060347A">
        <w:rPr>
          <w:rFonts w:ascii="Times New Roman" w:hAnsi="Times New Roman" w:cs="Times New Roman"/>
          <w:color w:val="222222"/>
          <w:sz w:val="24"/>
          <w:szCs w:val="24"/>
          <w:shd w:val="clear" w:color="auto" w:fill="FFFFFF"/>
        </w:rPr>
        <w:t xml:space="preserve"> &amp; Garrick, 2002).</w:t>
      </w:r>
    </w:p>
    <w:p w:rsidR="00300625" w:rsidP="0060347A">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Female circumcision has got no advantage or benefit to the pe</w:t>
      </w:r>
      <w:r w:rsidR="00023F5B">
        <w:rPr>
          <w:rFonts w:ascii="Times New Roman" w:hAnsi="Times New Roman" w:cs="Times New Roman"/>
          <w:color w:val="1B1B1B"/>
          <w:sz w:val="24"/>
          <w:szCs w:val="24"/>
          <w:shd w:val="clear" w:color="auto" w:fill="FFFFFF"/>
        </w:rPr>
        <w:t>ople who undertake it.</w:t>
      </w:r>
      <w:r>
        <w:rPr>
          <w:rFonts w:ascii="Times New Roman" w:hAnsi="Times New Roman" w:cs="Times New Roman"/>
          <w:color w:val="1B1B1B"/>
          <w:sz w:val="24"/>
          <w:szCs w:val="24"/>
          <w:shd w:val="clear" w:color="auto" w:fill="FFFFFF"/>
        </w:rPr>
        <w:t xml:space="preserve"> </w:t>
      </w:r>
      <w:r w:rsidR="00023F5B">
        <w:rPr>
          <w:rFonts w:ascii="Times New Roman" w:hAnsi="Times New Roman" w:cs="Times New Roman"/>
          <w:color w:val="1B1B1B"/>
          <w:sz w:val="24"/>
          <w:szCs w:val="24"/>
          <w:shd w:val="clear" w:color="auto" w:fill="FFFFFF"/>
        </w:rPr>
        <w:t>The effects of FGM are too many, and the government should not allow it</w:t>
      </w:r>
      <w:r w:rsidR="0060347A">
        <w:rPr>
          <w:rFonts w:ascii="Times New Roman" w:hAnsi="Times New Roman" w:cs="Times New Roman"/>
          <w:color w:val="1B1B1B"/>
          <w:sz w:val="24"/>
          <w:szCs w:val="24"/>
          <w:shd w:val="clear" w:color="auto" w:fill="FFFFFF"/>
        </w:rPr>
        <w:t xml:space="preserve"> </w:t>
      </w:r>
      <w:r w:rsidR="0060347A">
        <w:rPr>
          <w:rFonts w:ascii="Times New Roman" w:hAnsi="Times New Roman" w:cs="Times New Roman"/>
          <w:color w:val="1B1B1B"/>
          <w:sz w:val="24"/>
          <w:szCs w:val="24"/>
          <w:shd w:val="clear" w:color="auto" w:fill="FFFFFF"/>
        </w:rPr>
        <w:t>(</w:t>
      </w:r>
      <w:r w:rsidR="0060347A">
        <w:rPr>
          <w:rFonts w:ascii="Arial" w:hAnsi="Arial" w:cs="Arial"/>
          <w:color w:val="222222"/>
          <w:sz w:val="20"/>
          <w:szCs w:val="20"/>
          <w:shd w:val="clear" w:color="auto" w:fill="FFFFFF"/>
        </w:rPr>
        <w:t xml:space="preserve">Warner </w:t>
      </w:r>
      <w:r w:rsidR="0060347A">
        <w:rPr>
          <w:rFonts w:ascii="Arial" w:hAnsi="Arial" w:cs="Arial"/>
          <w:color w:val="222222"/>
          <w:sz w:val="20"/>
          <w:szCs w:val="20"/>
          <w:shd w:val="clear" w:color="auto" w:fill="FFFFFF"/>
        </w:rPr>
        <w:t>1991)</w:t>
      </w:r>
      <w:r w:rsidR="00023F5B">
        <w:rPr>
          <w:rFonts w:ascii="Times New Roman" w:hAnsi="Times New Roman" w:cs="Times New Roman"/>
          <w:color w:val="1B1B1B"/>
          <w:sz w:val="24"/>
          <w:szCs w:val="24"/>
          <w:shd w:val="clear" w:color="auto" w:fill="FFFFFF"/>
        </w:rPr>
        <w:t>. People have got the freed</w:t>
      </w:r>
      <w:r>
        <w:rPr>
          <w:rFonts w:ascii="Times New Roman" w:hAnsi="Times New Roman" w:cs="Times New Roman"/>
          <w:color w:val="1B1B1B"/>
          <w:sz w:val="24"/>
          <w:szCs w:val="24"/>
          <w:shd w:val="clear" w:color="auto" w:fill="FFFFFF"/>
        </w:rPr>
        <w:t xml:space="preserve">om </w:t>
      </w:r>
      <w:r w:rsidR="00023F5B">
        <w:rPr>
          <w:rFonts w:ascii="Times New Roman" w:hAnsi="Times New Roman" w:cs="Times New Roman"/>
          <w:color w:val="1B1B1B"/>
          <w:sz w:val="24"/>
          <w:szCs w:val="24"/>
          <w:shd w:val="clear" w:color="auto" w:fill="FFFFFF"/>
        </w:rPr>
        <w:t>to choose wh</w:t>
      </w:r>
      <w:r>
        <w:rPr>
          <w:rFonts w:ascii="Times New Roman" w:hAnsi="Times New Roman" w:cs="Times New Roman"/>
          <w:color w:val="1B1B1B"/>
          <w:sz w:val="24"/>
          <w:szCs w:val="24"/>
          <w:shd w:val="clear" w:color="auto" w:fill="FFFFFF"/>
        </w:rPr>
        <w:t>at they what in life and any</w:t>
      </w:r>
      <w:r w:rsidR="00023F5B">
        <w:rPr>
          <w:rFonts w:ascii="Times New Roman" w:hAnsi="Times New Roman" w:cs="Times New Roman"/>
          <w:color w:val="1B1B1B"/>
          <w:sz w:val="24"/>
          <w:szCs w:val="24"/>
          <w:shd w:val="clear" w:color="auto" w:fill="FFFFFF"/>
        </w:rPr>
        <w:t xml:space="preserve">one who decides to </w:t>
      </w:r>
      <w:r>
        <w:rPr>
          <w:rFonts w:ascii="Times New Roman" w:hAnsi="Times New Roman" w:cs="Times New Roman"/>
          <w:color w:val="1B1B1B"/>
          <w:sz w:val="24"/>
          <w:szCs w:val="24"/>
          <w:shd w:val="clear" w:color="auto" w:fill="FFFFFF"/>
        </w:rPr>
        <w:t>undertake</w:t>
      </w:r>
      <w:r w:rsidR="00023F5B">
        <w:rPr>
          <w:rFonts w:ascii="Times New Roman" w:hAnsi="Times New Roman" w:cs="Times New Roman"/>
          <w:color w:val="1B1B1B"/>
          <w:sz w:val="24"/>
          <w:szCs w:val="24"/>
          <w:shd w:val="clear" w:color="auto" w:fill="FFFFFF"/>
        </w:rPr>
        <w:t xml:space="preserve"> it should be allowed to go for it, but those who do not want should not be forced to get </w:t>
      </w:r>
      <w:r>
        <w:rPr>
          <w:rFonts w:ascii="Times New Roman" w:hAnsi="Times New Roman" w:cs="Times New Roman"/>
          <w:color w:val="1B1B1B"/>
          <w:sz w:val="24"/>
          <w:szCs w:val="24"/>
          <w:shd w:val="clear" w:color="auto" w:fill="FFFFFF"/>
        </w:rPr>
        <w:t>circumcised</w:t>
      </w:r>
      <w:r w:rsidR="0060347A">
        <w:rPr>
          <w:rFonts w:ascii="Times New Roman" w:hAnsi="Times New Roman" w:cs="Times New Roman"/>
          <w:color w:val="1B1B1B"/>
          <w:sz w:val="24"/>
          <w:szCs w:val="24"/>
          <w:shd w:val="clear" w:color="auto" w:fill="FFFFFF"/>
        </w:rPr>
        <w:t xml:space="preserve"> </w:t>
      </w:r>
      <w:r w:rsidRPr="009131BC" w:rsidR="0060347A">
        <w:rPr>
          <w:rFonts w:ascii="Times New Roman" w:hAnsi="Times New Roman" w:cs="Times New Roman"/>
          <w:color w:val="1B1B1B"/>
          <w:sz w:val="24"/>
          <w:szCs w:val="24"/>
          <w:shd w:val="clear" w:color="auto" w:fill="FFFFFF"/>
        </w:rPr>
        <w:t>(</w:t>
      </w:r>
      <w:r w:rsidR="0060347A">
        <w:rPr>
          <w:rFonts w:ascii="Times New Roman" w:hAnsi="Times New Roman" w:cs="Times New Roman"/>
          <w:color w:val="222222"/>
          <w:sz w:val="24"/>
          <w:szCs w:val="24"/>
          <w:shd w:val="clear" w:color="auto" w:fill="FFFFFF"/>
        </w:rPr>
        <w:t>Chan</w:t>
      </w:r>
      <w:r w:rsidRPr="009131BC" w:rsidR="0060347A">
        <w:rPr>
          <w:rFonts w:ascii="Times New Roman" w:hAnsi="Times New Roman" w:cs="Times New Roman"/>
          <w:color w:val="222222"/>
          <w:sz w:val="24"/>
          <w:szCs w:val="24"/>
          <w:shd w:val="clear" w:color="auto" w:fill="FFFFFF"/>
        </w:rPr>
        <w:t xml:space="preserve"> &amp; Garrick, 2002)</w:t>
      </w:r>
      <w:r w:rsidR="00023F5B">
        <w:rPr>
          <w:rFonts w:ascii="Times New Roman" w:hAnsi="Times New Roman" w:cs="Times New Roman"/>
          <w:color w:val="1B1B1B"/>
          <w:sz w:val="24"/>
          <w:szCs w:val="24"/>
          <w:shd w:val="clear" w:color="auto" w:fill="FFFFFF"/>
        </w:rPr>
        <w:t>.</w:t>
      </w:r>
    </w:p>
    <w:p w:rsidR="00023F5B" w:rsidP="00750F03">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The government should educate </w:t>
      </w:r>
      <w:r w:rsidR="00A87E49">
        <w:rPr>
          <w:rFonts w:ascii="Times New Roman" w:hAnsi="Times New Roman" w:cs="Times New Roman"/>
          <w:color w:val="1B1B1B"/>
          <w:sz w:val="24"/>
          <w:szCs w:val="24"/>
          <w:shd w:val="clear" w:color="auto" w:fill="FFFFFF"/>
        </w:rPr>
        <w:t>its</w:t>
      </w:r>
      <w:r>
        <w:rPr>
          <w:rFonts w:ascii="Times New Roman" w:hAnsi="Times New Roman" w:cs="Times New Roman"/>
          <w:color w:val="1B1B1B"/>
          <w:sz w:val="24"/>
          <w:szCs w:val="24"/>
          <w:shd w:val="clear" w:color="auto" w:fill="FFFFFF"/>
        </w:rPr>
        <w:t xml:space="preserve"> citizens on the effects of FGM to </w:t>
      </w:r>
      <w:r w:rsidR="00A87E49">
        <w:rPr>
          <w:rFonts w:ascii="Times New Roman" w:hAnsi="Times New Roman" w:cs="Times New Roman"/>
          <w:color w:val="1B1B1B"/>
          <w:sz w:val="24"/>
          <w:szCs w:val="24"/>
          <w:shd w:val="clear" w:color="auto" w:fill="FFFFFF"/>
        </w:rPr>
        <w:t>make</w:t>
      </w:r>
      <w:r>
        <w:rPr>
          <w:rFonts w:ascii="Times New Roman" w:hAnsi="Times New Roman" w:cs="Times New Roman"/>
          <w:color w:val="1B1B1B"/>
          <w:sz w:val="24"/>
          <w:szCs w:val="24"/>
          <w:shd w:val="clear" w:color="auto" w:fill="FFFFFF"/>
        </w:rPr>
        <w:t xml:space="preserve"> well-informed choices.</w:t>
      </w:r>
      <w:r w:rsidR="00964C76">
        <w:rPr>
          <w:rFonts w:ascii="Times New Roman" w:hAnsi="Times New Roman" w:cs="Times New Roman"/>
          <w:color w:val="1B1B1B"/>
          <w:sz w:val="24"/>
          <w:szCs w:val="24"/>
          <w:shd w:val="clear" w:color="auto" w:fill="FFFFFF"/>
        </w:rPr>
        <w:t xml:space="preserve"> </w:t>
      </w:r>
      <w:r>
        <w:rPr>
          <w:rFonts w:ascii="Times New Roman" w:hAnsi="Times New Roman" w:cs="Times New Roman"/>
          <w:color w:val="1B1B1B"/>
          <w:sz w:val="24"/>
          <w:szCs w:val="24"/>
          <w:shd w:val="clear" w:color="auto" w:fill="FFFFFF"/>
        </w:rPr>
        <w:t xml:space="preserve">The government should also protect its citizens from certain cultural practices that pose them to health effects like FGM. People should never be forced to be </w:t>
      </w:r>
      <w:r w:rsidR="00A87E49">
        <w:rPr>
          <w:rFonts w:ascii="Times New Roman" w:hAnsi="Times New Roman" w:cs="Times New Roman"/>
          <w:color w:val="1B1B1B"/>
          <w:sz w:val="24"/>
          <w:szCs w:val="24"/>
          <w:shd w:val="clear" w:color="auto" w:fill="FFFFFF"/>
        </w:rPr>
        <w:t>circumcised</w:t>
      </w:r>
      <w:r>
        <w:rPr>
          <w:rFonts w:ascii="Times New Roman" w:hAnsi="Times New Roman" w:cs="Times New Roman"/>
          <w:color w:val="1B1B1B"/>
          <w:sz w:val="24"/>
          <w:szCs w:val="24"/>
          <w:shd w:val="clear" w:color="auto" w:fill="FFFFFF"/>
        </w:rPr>
        <w:t xml:space="preserve"> in </w:t>
      </w:r>
      <w:r w:rsidR="00A87E49">
        <w:rPr>
          <w:rFonts w:ascii="Times New Roman" w:hAnsi="Times New Roman" w:cs="Times New Roman"/>
          <w:color w:val="1B1B1B"/>
          <w:sz w:val="24"/>
          <w:szCs w:val="24"/>
          <w:shd w:val="clear" w:color="auto" w:fill="FFFFFF"/>
        </w:rPr>
        <w:t>order</w:t>
      </w:r>
      <w:r>
        <w:rPr>
          <w:rFonts w:ascii="Times New Roman" w:hAnsi="Times New Roman" w:cs="Times New Roman"/>
          <w:color w:val="1B1B1B"/>
          <w:sz w:val="24"/>
          <w:szCs w:val="24"/>
          <w:shd w:val="clear" w:color="auto" w:fill="FFFFFF"/>
        </w:rPr>
        <w:t xml:space="preserve"> to be </w:t>
      </w:r>
      <w:r w:rsidR="00A87E49">
        <w:rPr>
          <w:rFonts w:ascii="Times New Roman" w:hAnsi="Times New Roman" w:cs="Times New Roman"/>
          <w:color w:val="1B1B1B"/>
          <w:sz w:val="24"/>
          <w:szCs w:val="24"/>
          <w:shd w:val="clear" w:color="auto" w:fill="FFFFFF"/>
        </w:rPr>
        <w:t>accepted in the community</w:t>
      </w:r>
      <w:r w:rsidR="0060347A">
        <w:rPr>
          <w:rFonts w:ascii="Arial" w:hAnsi="Arial" w:cs="Arial"/>
          <w:color w:val="222222"/>
          <w:sz w:val="20"/>
          <w:szCs w:val="20"/>
          <w:shd w:val="clear" w:color="auto" w:fill="FFFFFF"/>
        </w:rPr>
        <w:t>.</w:t>
      </w:r>
    </w:p>
    <w:p w:rsidR="00E94D39" w:rsidP="00750F03">
      <w:pPr>
        <w:spacing w:line="480" w:lineRule="auto"/>
        <w:ind w:firstLine="720"/>
        <w:rPr>
          <w:rFonts w:ascii="Times New Roman" w:hAnsi="Times New Roman" w:cs="Times New Roman"/>
          <w:color w:val="1B1B1B"/>
          <w:sz w:val="24"/>
          <w:szCs w:val="24"/>
          <w:shd w:val="clear" w:color="auto" w:fill="FFFFFF"/>
        </w:rPr>
      </w:pPr>
    </w:p>
    <w:p w:rsidR="00E94D39" w:rsidP="00750F03">
      <w:pPr>
        <w:spacing w:line="480" w:lineRule="auto"/>
        <w:ind w:firstLine="720"/>
        <w:rPr>
          <w:rFonts w:ascii="Times New Roman" w:hAnsi="Times New Roman" w:cs="Times New Roman"/>
          <w:color w:val="1B1B1B"/>
          <w:sz w:val="24"/>
          <w:szCs w:val="24"/>
          <w:shd w:val="clear" w:color="auto" w:fill="FFFFFF"/>
        </w:rPr>
      </w:pPr>
    </w:p>
    <w:p w:rsidR="00023F5B" w:rsidP="00300625">
      <w:pPr>
        <w:spacing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                                               </w:t>
      </w:r>
    </w:p>
    <w:p w:rsidR="00023F5B" w:rsidP="00300625">
      <w:pPr>
        <w:spacing w:line="480" w:lineRule="auto"/>
        <w:rPr>
          <w:rFonts w:ascii="Times New Roman" w:hAnsi="Times New Roman" w:cs="Times New Roman"/>
          <w:color w:val="1B1B1B"/>
          <w:sz w:val="24"/>
          <w:szCs w:val="24"/>
          <w:shd w:val="clear" w:color="auto" w:fill="FFFFFF"/>
        </w:rPr>
      </w:pPr>
    </w:p>
    <w:p w:rsidR="00023F5B" w:rsidP="00300625">
      <w:pPr>
        <w:spacing w:line="480" w:lineRule="auto"/>
        <w:rPr>
          <w:rFonts w:ascii="Times New Roman" w:hAnsi="Times New Roman" w:cs="Times New Roman"/>
          <w:color w:val="1B1B1B"/>
          <w:sz w:val="24"/>
          <w:szCs w:val="24"/>
          <w:shd w:val="clear" w:color="auto" w:fill="FFFFFF"/>
        </w:rPr>
      </w:pPr>
    </w:p>
    <w:p w:rsidR="00023F5B" w:rsidP="00300625">
      <w:pPr>
        <w:spacing w:line="480" w:lineRule="auto"/>
        <w:rPr>
          <w:rFonts w:ascii="Times New Roman" w:hAnsi="Times New Roman" w:cs="Times New Roman"/>
          <w:color w:val="1B1B1B"/>
          <w:sz w:val="24"/>
          <w:szCs w:val="24"/>
          <w:shd w:val="clear" w:color="auto" w:fill="FFFFFF"/>
        </w:rPr>
      </w:pPr>
    </w:p>
    <w:p w:rsidR="00023F5B" w:rsidP="00300625">
      <w:pPr>
        <w:spacing w:line="480" w:lineRule="auto"/>
        <w:rPr>
          <w:rFonts w:ascii="Times New Roman" w:hAnsi="Times New Roman" w:cs="Times New Roman"/>
          <w:color w:val="1B1B1B"/>
          <w:sz w:val="24"/>
          <w:szCs w:val="24"/>
          <w:shd w:val="clear" w:color="auto" w:fill="FFFFFF"/>
        </w:rPr>
      </w:pPr>
    </w:p>
    <w:p w:rsidR="00023F5B" w:rsidP="00300625">
      <w:pPr>
        <w:spacing w:line="480" w:lineRule="auto"/>
        <w:rPr>
          <w:rFonts w:ascii="Times New Roman" w:hAnsi="Times New Roman" w:cs="Times New Roman"/>
          <w:color w:val="1B1B1B"/>
          <w:sz w:val="24"/>
          <w:szCs w:val="24"/>
          <w:shd w:val="clear" w:color="auto" w:fill="FFFFFF"/>
        </w:rPr>
      </w:pPr>
    </w:p>
    <w:p w:rsidR="00964C76" w:rsidP="00964C76">
      <w:pPr>
        <w:tabs>
          <w:tab w:val="left" w:pos="1350"/>
          <w:tab w:val="center" w:pos="4680"/>
        </w:tabs>
        <w:spacing w:line="480" w:lineRule="auto"/>
        <w:jc w:val="center"/>
        <w:rPr>
          <w:rFonts w:ascii="Times New Roman" w:hAnsi="Times New Roman" w:cs="Times New Roman"/>
          <w:color w:val="1B1B1B"/>
          <w:shd w:val="clear" w:color="auto" w:fill="FFFFFF"/>
        </w:rPr>
      </w:pPr>
    </w:p>
    <w:p w:rsidR="00FB0C8B" w:rsidRPr="00964C76" w:rsidP="00402B99">
      <w:pPr>
        <w:tabs>
          <w:tab w:val="left" w:pos="1350"/>
          <w:tab w:val="center" w:pos="4680"/>
        </w:tabs>
        <w:spacing w:line="480" w:lineRule="auto"/>
        <w:jc w:val="center"/>
        <w:rPr>
          <w:rFonts w:ascii="Times New Roman" w:hAnsi="Times New Roman" w:cs="Times New Roman"/>
          <w:color w:val="1B1B1B"/>
          <w:shd w:val="clear" w:color="auto" w:fill="FFFFFF"/>
        </w:rPr>
      </w:pPr>
      <w:r>
        <w:rPr>
          <w:rFonts w:ascii="Times New Roman" w:hAnsi="Times New Roman" w:cs="Times New Roman"/>
          <w:color w:val="1B1B1B"/>
          <w:shd w:val="clear" w:color="auto" w:fill="FFFFFF"/>
        </w:rPr>
        <w:t>References.</w:t>
      </w:r>
    </w:p>
    <w:tbl>
      <w:tblPr>
        <w:tblW w:w="6570" w:type="dxa"/>
        <w:shd w:val="clear" w:color="auto" w:fill="FFFFFF"/>
        <w:tblCellMar>
          <w:left w:w="0" w:type="dxa"/>
          <w:right w:w="0" w:type="dxa"/>
        </w:tblCellMar>
        <w:tblLook w:val="04A0"/>
      </w:tblPr>
      <w:tblGrid>
        <w:gridCol w:w="6414"/>
        <w:gridCol w:w="156"/>
      </w:tblGrid>
      <w:tr w:rsidTr="0060347A">
        <w:tblPrEx>
          <w:tblW w:w="6570" w:type="dxa"/>
          <w:shd w:val="clear" w:color="auto" w:fill="FFFFFF"/>
          <w:tblCellMar>
            <w:left w:w="0" w:type="dxa"/>
            <w:right w:w="0" w:type="dxa"/>
          </w:tblCellMar>
          <w:tblLook w:val="04A0"/>
        </w:tblPrEx>
        <w:tc>
          <w:tcPr>
            <w:tcW w:w="0" w:type="auto"/>
            <w:shd w:val="clear" w:color="auto" w:fill="FFFFFF"/>
            <w:vAlign w:val="center"/>
            <w:hideMark/>
          </w:tcPr>
          <w:p w:rsidR="00402B99" w:rsidRPr="0060347A" w:rsidP="00402B99">
            <w:pPr>
              <w:spacing w:after="0" w:line="480" w:lineRule="auto"/>
              <w:rPr>
                <w:rFonts w:ascii="Times New Roman" w:eastAsia="Times New Roman" w:hAnsi="Times New Roman" w:cs="Times New Roman"/>
                <w:sz w:val="24"/>
                <w:szCs w:val="24"/>
              </w:rPr>
            </w:pPr>
          </w:p>
        </w:tc>
      </w:tr>
      <w:tr w:rsidTr="0060347A">
        <w:tblPrEx>
          <w:tblW w:w="6570" w:type="dxa"/>
          <w:shd w:val="clear" w:color="auto" w:fill="FFFFFF"/>
          <w:tblCellMar>
            <w:left w:w="0" w:type="dxa"/>
            <w:right w:w="0" w:type="dxa"/>
          </w:tblCellMar>
          <w:tblLook w:val="04A0"/>
        </w:tblPrEx>
        <w:tc>
          <w:tcPr>
            <w:tcW w:w="0" w:type="auto"/>
            <w:shd w:val="clear" w:color="auto" w:fill="FFFFFF"/>
            <w:noWrap/>
            <w:tcMar>
              <w:top w:w="120" w:type="dxa"/>
              <w:left w:w="0" w:type="dxa"/>
              <w:bottom w:w="120" w:type="dxa"/>
              <w:right w:w="240" w:type="dxa"/>
            </w:tcMar>
            <w:hideMark/>
          </w:tcPr>
          <w:p w:rsidR="00402B99" w:rsidRPr="0060347A" w:rsidP="00402B99">
            <w:pPr>
              <w:spacing w:after="0" w:line="480" w:lineRule="auto"/>
              <w:ind w:hanging="720"/>
              <w:jc w:val="right"/>
              <w:rPr>
                <w:rFonts w:ascii="Times New Roman" w:eastAsia="Times New Roman" w:hAnsi="Times New Roman" w:cs="Times New Roman"/>
                <w:color w:val="777777"/>
                <w:sz w:val="24"/>
                <w:szCs w:val="24"/>
              </w:rPr>
            </w:pPr>
          </w:p>
        </w:tc>
        <w:tc>
          <w:tcPr>
            <w:tcW w:w="0" w:type="auto"/>
            <w:shd w:val="clear" w:color="auto" w:fill="FFFFFF"/>
            <w:tcMar>
              <w:top w:w="120" w:type="dxa"/>
              <w:left w:w="0" w:type="dxa"/>
              <w:bottom w:w="120" w:type="dxa"/>
              <w:right w:w="0" w:type="dxa"/>
            </w:tcMar>
            <w:hideMark/>
          </w:tcPr>
          <w:p w:rsidR="00402B99" w:rsidRPr="0060347A" w:rsidP="00402B99">
            <w:pPr>
              <w:spacing w:after="0" w:line="480" w:lineRule="auto"/>
              <w:ind w:hanging="720"/>
              <w:jc w:val="right"/>
              <w:rPr>
                <w:rFonts w:ascii="Times New Roman" w:eastAsia="Times New Roman" w:hAnsi="Times New Roman" w:cs="Times New Roman"/>
                <w:color w:val="777777"/>
                <w:sz w:val="24"/>
                <w:szCs w:val="24"/>
              </w:rPr>
            </w:pPr>
          </w:p>
        </w:tc>
      </w:tr>
    </w:tbl>
    <w:p w:rsidR="00402B99" w:rsidRPr="00402B99" w:rsidP="00402B99">
      <w:pPr>
        <w:spacing w:line="480" w:lineRule="auto"/>
        <w:ind w:left="720" w:hanging="720"/>
        <w:rPr>
          <w:rFonts w:ascii="Times New Roman" w:hAnsi="Times New Roman" w:cs="Times New Roman"/>
          <w:color w:val="222222"/>
          <w:sz w:val="24"/>
          <w:szCs w:val="24"/>
          <w:shd w:val="clear" w:color="auto" w:fill="FFFFFF"/>
        </w:rPr>
      </w:pPr>
      <w:r w:rsidRPr="00402B99">
        <w:rPr>
          <w:rFonts w:ascii="Times New Roman" w:hAnsi="Times New Roman" w:cs="Times New Roman"/>
          <w:color w:val="222222"/>
          <w:sz w:val="24"/>
          <w:szCs w:val="24"/>
          <w:shd w:val="clear" w:color="auto" w:fill="FFFFFF"/>
        </w:rPr>
        <w:t>Abusharaf, R. M. (2001). Virtuous cuts: female genital circumcision in an African ontology. </w:t>
      </w:r>
      <w:r w:rsidRPr="00402B99">
        <w:rPr>
          <w:rFonts w:ascii="Times New Roman" w:hAnsi="Times New Roman" w:cs="Times New Roman"/>
          <w:i/>
          <w:iCs/>
          <w:color w:val="222222"/>
          <w:sz w:val="24"/>
          <w:szCs w:val="24"/>
          <w:shd w:val="clear" w:color="auto" w:fill="FFFFFF"/>
        </w:rPr>
        <w:t>Differences: a journal of feminist cultural studies</w:t>
      </w:r>
      <w:r w:rsidRPr="00402B99">
        <w:rPr>
          <w:rFonts w:ascii="Times New Roman" w:hAnsi="Times New Roman" w:cs="Times New Roman"/>
          <w:color w:val="222222"/>
          <w:sz w:val="24"/>
          <w:szCs w:val="24"/>
          <w:shd w:val="clear" w:color="auto" w:fill="FFFFFF"/>
        </w:rPr>
        <w:t>, </w:t>
      </w:r>
      <w:r w:rsidRPr="00402B99">
        <w:rPr>
          <w:rFonts w:ascii="Times New Roman" w:hAnsi="Times New Roman" w:cs="Times New Roman"/>
          <w:i/>
          <w:iCs/>
          <w:color w:val="222222"/>
          <w:sz w:val="24"/>
          <w:szCs w:val="24"/>
          <w:shd w:val="clear" w:color="auto" w:fill="FFFFFF"/>
        </w:rPr>
        <w:t>12</w:t>
      </w:r>
      <w:r w:rsidRPr="00402B99">
        <w:rPr>
          <w:rFonts w:ascii="Times New Roman" w:hAnsi="Times New Roman" w:cs="Times New Roman"/>
          <w:color w:val="222222"/>
          <w:sz w:val="24"/>
          <w:szCs w:val="24"/>
          <w:shd w:val="clear" w:color="auto" w:fill="FFFFFF"/>
        </w:rPr>
        <w:t>(1), 112-140.</w:t>
      </w:r>
    </w:p>
    <w:p w:rsidR="00402B99" w:rsidRPr="00402B99" w:rsidP="00402B99">
      <w:pPr>
        <w:spacing w:line="480" w:lineRule="auto"/>
        <w:ind w:left="720" w:hanging="720"/>
        <w:rPr>
          <w:rFonts w:ascii="Times New Roman" w:hAnsi="Times New Roman" w:cs="Times New Roman"/>
          <w:color w:val="222222"/>
          <w:sz w:val="24"/>
          <w:szCs w:val="24"/>
          <w:shd w:val="clear" w:color="auto" w:fill="FFFFFF"/>
        </w:rPr>
      </w:pPr>
      <w:r w:rsidRPr="00402B99">
        <w:rPr>
          <w:rFonts w:ascii="Times New Roman" w:hAnsi="Times New Roman" w:cs="Times New Roman"/>
          <w:color w:val="222222"/>
          <w:sz w:val="24"/>
          <w:szCs w:val="24"/>
          <w:shd w:val="clear" w:color="auto" w:fill="FFFFFF"/>
        </w:rPr>
        <w:t>Chan, A., &amp; Garrick, J. (2002). Organization theory in turbulent times: The traces of Foucault's ethics. </w:t>
      </w:r>
      <w:r w:rsidRPr="00402B99">
        <w:rPr>
          <w:rFonts w:ascii="Times New Roman" w:hAnsi="Times New Roman" w:cs="Times New Roman"/>
          <w:i/>
          <w:iCs/>
          <w:color w:val="222222"/>
          <w:sz w:val="24"/>
          <w:szCs w:val="24"/>
          <w:shd w:val="clear" w:color="auto" w:fill="FFFFFF"/>
        </w:rPr>
        <w:t>The organization</w:t>
      </w:r>
      <w:r w:rsidRPr="00402B99">
        <w:rPr>
          <w:rFonts w:ascii="Times New Roman" w:hAnsi="Times New Roman" w:cs="Times New Roman"/>
          <w:color w:val="222222"/>
          <w:sz w:val="24"/>
          <w:szCs w:val="24"/>
          <w:shd w:val="clear" w:color="auto" w:fill="FFFFFF"/>
        </w:rPr>
        <w:t>, </w:t>
      </w:r>
      <w:r w:rsidRPr="00402B99">
        <w:rPr>
          <w:rFonts w:ascii="Times New Roman" w:hAnsi="Times New Roman" w:cs="Times New Roman"/>
          <w:i/>
          <w:iCs/>
          <w:color w:val="222222"/>
          <w:sz w:val="24"/>
          <w:szCs w:val="24"/>
          <w:shd w:val="clear" w:color="auto" w:fill="FFFFFF"/>
        </w:rPr>
        <w:t>9</w:t>
      </w:r>
      <w:r w:rsidRPr="00402B99">
        <w:rPr>
          <w:rFonts w:ascii="Times New Roman" w:hAnsi="Times New Roman" w:cs="Times New Roman"/>
          <w:color w:val="222222"/>
          <w:sz w:val="24"/>
          <w:szCs w:val="24"/>
          <w:shd w:val="clear" w:color="auto" w:fill="FFFFFF"/>
        </w:rPr>
        <w:t>(4), 683-701.</w:t>
      </w:r>
    </w:p>
    <w:p w:rsidR="00402B99" w:rsidRPr="00402B99" w:rsidP="00402B99">
      <w:pPr>
        <w:spacing w:line="480" w:lineRule="auto"/>
        <w:ind w:left="720" w:hanging="720"/>
        <w:rPr>
          <w:rFonts w:ascii="Times New Roman" w:hAnsi="Times New Roman" w:cs="Times New Roman"/>
          <w:color w:val="222222"/>
          <w:sz w:val="24"/>
          <w:szCs w:val="24"/>
          <w:shd w:val="clear" w:color="auto" w:fill="FFFFFF"/>
        </w:rPr>
      </w:pPr>
      <w:r w:rsidRPr="00402B99">
        <w:rPr>
          <w:rFonts w:ascii="Times New Roman" w:hAnsi="Times New Roman" w:cs="Times New Roman"/>
          <w:color w:val="222222"/>
          <w:sz w:val="24"/>
          <w:szCs w:val="24"/>
          <w:shd w:val="clear" w:color="auto" w:fill="FFFFFF"/>
        </w:rPr>
        <w:t>Han, B. (2002). Foucault’s critical project. </w:t>
      </w:r>
      <w:r w:rsidRPr="00402B99">
        <w:rPr>
          <w:rFonts w:ascii="Times New Roman" w:hAnsi="Times New Roman" w:cs="Times New Roman"/>
          <w:i/>
          <w:iCs/>
          <w:color w:val="222222"/>
          <w:sz w:val="24"/>
          <w:szCs w:val="24"/>
          <w:shd w:val="clear" w:color="auto" w:fill="FFFFFF"/>
        </w:rPr>
        <w:t>Between the Transcendental and the</w:t>
      </w:r>
      <w:r w:rsidRPr="00402B99">
        <w:rPr>
          <w:rFonts w:ascii="Times New Roman" w:hAnsi="Times New Roman" w:cs="Times New Roman"/>
          <w:color w:val="222222"/>
          <w:sz w:val="24"/>
          <w:szCs w:val="24"/>
          <w:shd w:val="clear" w:color="auto" w:fill="FFFFFF"/>
        </w:rPr>
        <w:t>.</w:t>
      </w:r>
    </w:p>
    <w:p w:rsidR="00402B99" w:rsidRPr="00402B99" w:rsidP="00402B99">
      <w:pPr>
        <w:spacing w:line="480" w:lineRule="auto"/>
        <w:ind w:left="720" w:hanging="720"/>
        <w:rPr>
          <w:rFonts w:ascii="Times New Roman" w:hAnsi="Times New Roman" w:cs="Times New Roman"/>
          <w:color w:val="1B1B1B"/>
          <w:sz w:val="24"/>
          <w:szCs w:val="24"/>
          <w:shd w:val="clear" w:color="auto" w:fill="FFFFFF"/>
        </w:rPr>
      </w:pPr>
      <w:r w:rsidRPr="00402B99">
        <w:rPr>
          <w:rFonts w:ascii="Times New Roman" w:hAnsi="Times New Roman" w:cs="Times New Roman"/>
          <w:color w:val="222222"/>
          <w:sz w:val="24"/>
          <w:szCs w:val="24"/>
          <w:shd w:val="clear" w:color="auto" w:fill="FFFFFF"/>
        </w:rPr>
        <w:t xml:space="preserve">Kimmel, M. S., Aronson, A., &amp; </w:t>
      </w:r>
      <w:r w:rsidRPr="00402B99">
        <w:rPr>
          <w:rFonts w:ascii="Times New Roman" w:hAnsi="Times New Roman" w:cs="Times New Roman"/>
          <w:color w:val="222222"/>
          <w:sz w:val="24"/>
          <w:szCs w:val="24"/>
          <w:shd w:val="clear" w:color="auto" w:fill="FFFFFF"/>
        </w:rPr>
        <w:t>Kaler</w:t>
      </w:r>
      <w:r w:rsidRPr="00402B99">
        <w:rPr>
          <w:rFonts w:ascii="Times New Roman" w:hAnsi="Times New Roman" w:cs="Times New Roman"/>
          <w:color w:val="222222"/>
          <w:sz w:val="24"/>
          <w:szCs w:val="24"/>
          <w:shd w:val="clear" w:color="auto" w:fill="FFFFFF"/>
        </w:rPr>
        <w:t>, A. (Eds.). (2008). </w:t>
      </w:r>
      <w:r w:rsidRPr="00402B99">
        <w:rPr>
          <w:rFonts w:ascii="Times New Roman" w:hAnsi="Times New Roman" w:cs="Times New Roman"/>
          <w:i/>
          <w:iCs/>
          <w:color w:val="222222"/>
          <w:sz w:val="24"/>
          <w:szCs w:val="24"/>
          <w:shd w:val="clear" w:color="auto" w:fill="FFFFFF"/>
        </w:rPr>
        <w:t>The</w:t>
      </w:r>
      <w:r w:rsidRPr="00402B99">
        <w:rPr>
          <w:rFonts w:ascii="Times New Roman" w:hAnsi="Times New Roman" w:cs="Times New Roman"/>
          <w:i/>
          <w:iCs/>
          <w:color w:val="222222"/>
          <w:sz w:val="24"/>
          <w:szCs w:val="24"/>
          <w:shd w:val="clear" w:color="auto" w:fill="FFFFFF"/>
        </w:rPr>
        <w:t xml:space="preserve"> gendered society reader</w:t>
      </w:r>
      <w:r w:rsidRPr="00402B99">
        <w:rPr>
          <w:rFonts w:ascii="Times New Roman" w:hAnsi="Times New Roman" w:cs="Times New Roman"/>
          <w:color w:val="222222"/>
          <w:sz w:val="24"/>
          <w:szCs w:val="24"/>
          <w:shd w:val="clear" w:color="auto" w:fill="FFFFFF"/>
        </w:rPr>
        <w:t>. New York, NY: Oxford University Press.</w:t>
      </w:r>
    </w:p>
    <w:p w:rsidR="00402B99" w:rsidRPr="00402B99" w:rsidP="00402B99">
      <w:pPr>
        <w:spacing w:line="480" w:lineRule="auto"/>
        <w:ind w:left="720" w:hanging="720"/>
        <w:rPr>
          <w:rFonts w:ascii="Times New Roman" w:hAnsi="Times New Roman" w:cs="Times New Roman"/>
          <w:color w:val="222222"/>
          <w:sz w:val="24"/>
          <w:szCs w:val="24"/>
          <w:shd w:val="clear" w:color="auto" w:fill="FFFFFF"/>
        </w:rPr>
      </w:pPr>
      <w:r w:rsidRPr="00402B99">
        <w:rPr>
          <w:rFonts w:ascii="Times New Roman" w:hAnsi="Times New Roman" w:cs="Times New Roman"/>
          <w:color w:val="222222"/>
          <w:sz w:val="24"/>
          <w:szCs w:val="24"/>
          <w:shd w:val="clear" w:color="auto" w:fill="FFFFFF"/>
        </w:rPr>
        <w:t>Popkewitz, T. S., &amp; Brennan, M. T. (1997). </w:t>
      </w:r>
      <w:r w:rsidRPr="00402B99">
        <w:rPr>
          <w:rFonts w:ascii="Times New Roman" w:hAnsi="Times New Roman" w:cs="Times New Roman"/>
          <w:i/>
          <w:iCs/>
          <w:color w:val="222222"/>
          <w:sz w:val="24"/>
          <w:szCs w:val="24"/>
          <w:shd w:val="clear" w:color="auto" w:fill="FFFFFF"/>
        </w:rPr>
        <w:t>Foucault's challenge: Discourse, knowledge, and power in education</w:t>
      </w:r>
      <w:r w:rsidRPr="00402B99">
        <w:rPr>
          <w:rFonts w:ascii="Times New Roman" w:hAnsi="Times New Roman" w:cs="Times New Roman"/>
          <w:color w:val="222222"/>
          <w:sz w:val="24"/>
          <w:szCs w:val="24"/>
          <w:shd w:val="clear" w:color="auto" w:fill="FFFFFF"/>
        </w:rPr>
        <w:t>. Teachers College Press.</w:t>
      </w:r>
    </w:p>
    <w:p w:rsidR="00402B99" w:rsidRPr="00402B99" w:rsidP="00402B99">
      <w:pPr>
        <w:spacing w:line="480" w:lineRule="auto"/>
        <w:ind w:left="720" w:hanging="720"/>
        <w:rPr>
          <w:rFonts w:ascii="Times New Roman" w:hAnsi="Times New Roman" w:cs="Times New Roman"/>
          <w:color w:val="222222"/>
          <w:sz w:val="24"/>
          <w:szCs w:val="24"/>
          <w:shd w:val="clear" w:color="auto" w:fill="FFFFFF"/>
        </w:rPr>
      </w:pPr>
      <w:r w:rsidRPr="00402B99">
        <w:rPr>
          <w:rFonts w:ascii="Times New Roman" w:hAnsi="Times New Roman" w:cs="Times New Roman"/>
          <w:color w:val="222222"/>
          <w:sz w:val="24"/>
          <w:szCs w:val="24"/>
          <w:shd w:val="clear" w:color="auto" w:fill="FFFFFF"/>
        </w:rPr>
        <w:t>Richlin, A. (1998). Foucault’s History of Sexuality: A useful theory for women</w:t>
      </w:r>
      <w:r w:rsidRPr="00402B99">
        <w:rPr>
          <w:rFonts w:ascii="Times New Roman" w:hAnsi="Times New Roman" w:cs="Times New Roman"/>
          <w:color w:val="222222"/>
          <w:sz w:val="24"/>
          <w:szCs w:val="24"/>
          <w:shd w:val="clear" w:color="auto" w:fill="FFFFFF"/>
        </w:rPr>
        <w:t>?.</w:t>
      </w:r>
      <w:r w:rsidRPr="00402B99">
        <w:rPr>
          <w:rFonts w:ascii="Times New Roman" w:hAnsi="Times New Roman" w:cs="Times New Roman"/>
          <w:color w:val="222222"/>
          <w:sz w:val="24"/>
          <w:szCs w:val="24"/>
          <w:shd w:val="clear" w:color="auto" w:fill="FFFFFF"/>
        </w:rPr>
        <w:t> </w:t>
      </w:r>
      <w:r w:rsidRPr="00402B99">
        <w:rPr>
          <w:rFonts w:ascii="Times New Roman" w:hAnsi="Times New Roman" w:cs="Times New Roman"/>
          <w:i/>
          <w:iCs/>
          <w:color w:val="222222"/>
          <w:sz w:val="24"/>
          <w:szCs w:val="24"/>
          <w:shd w:val="clear" w:color="auto" w:fill="FFFFFF"/>
        </w:rPr>
        <w:t>Rethinking Sexuality: Foucault and classical antiquity</w:t>
      </w:r>
      <w:r w:rsidRPr="00402B99">
        <w:rPr>
          <w:rFonts w:ascii="Times New Roman" w:hAnsi="Times New Roman" w:cs="Times New Roman"/>
          <w:color w:val="222222"/>
          <w:sz w:val="24"/>
          <w:szCs w:val="24"/>
          <w:shd w:val="clear" w:color="auto" w:fill="FFFFFF"/>
        </w:rPr>
        <w:t>, 138-70.</w:t>
      </w:r>
    </w:p>
    <w:p w:rsidR="00402B99" w:rsidRPr="00402B99" w:rsidP="00402B99">
      <w:pPr>
        <w:spacing w:line="480" w:lineRule="auto"/>
        <w:ind w:left="720" w:hanging="720"/>
        <w:rPr>
          <w:rFonts w:ascii="Times New Roman" w:hAnsi="Times New Roman" w:cs="Times New Roman"/>
          <w:color w:val="222222"/>
          <w:sz w:val="24"/>
          <w:szCs w:val="24"/>
          <w:shd w:val="clear" w:color="auto" w:fill="FFFFFF"/>
        </w:rPr>
      </w:pPr>
      <w:r w:rsidRPr="00402B99">
        <w:rPr>
          <w:rFonts w:ascii="Times New Roman" w:hAnsi="Times New Roman" w:cs="Times New Roman"/>
          <w:color w:val="222222"/>
          <w:sz w:val="24"/>
          <w:szCs w:val="24"/>
          <w:shd w:val="clear" w:color="auto" w:fill="FFFFFF"/>
        </w:rPr>
        <w:t>Warner, M. (1991). Introduction: Fear of a queer planet. </w:t>
      </w:r>
      <w:r w:rsidRPr="00402B99">
        <w:rPr>
          <w:rFonts w:ascii="Times New Roman" w:hAnsi="Times New Roman" w:cs="Times New Roman"/>
          <w:i/>
          <w:iCs/>
          <w:color w:val="222222"/>
          <w:sz w:val="24"/>
          <w:szCs w:val="24"/>
          <w:shd w:val="clear" w:color="auto" w:fill="FFFFFF"/>
        </w:rPr>
        <w:t>Social text</w:t>
      </w:r>
      <w:r w:rsidRPr="00402B99">
        <w:rPr>
          <w:rFonts w:ascii="Times New Roman" w:hAnsi="Times New Roman" w:cs="Times New Roman"/>
          <w:color w:val="222222"/>
          <w:sz w:val="24"/>
          <w:szCs w:val="24"/>
          <w:shd w:val="clear" w:color="auto" w:fill="FFFFFF"/>
        </w:rPr>
        <w:t>, 3-17.</w:t>
      </w:r>
    </w:p>
    <w:sectPr w:rsidSect="009131BC">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6A77" w:rsidRPr="00556A77" w:rsidP="00556A77">
    <w:pPr>
      <w:rPr>
        <w:rFonts w:ascii="Times New Roman" w:hAnsi="Times New Roman" w:cs="Times New Roman"/>
        <w:color w:val="1B1B1B"/>
        <w:sz w:val="24"/>
        <w:szCs w:val="24"/>
        <w:shd w:val="clear" w:color="auto" w:fill="FFFFFF"/>
      </w:rPr>
    </w:pPr>
    <w:r w:rsidRPr="00556A77">
      <w:rPr>
        <w:rFonts w:ascii="Times New Roman" w:hAnsi="Times New Roman" w:cs="Times New Roman"/>
        <w:color w:val="1B1B1B"/>
        <w:sz w:val="24"/>
        <w:szCs w:val="24"/>
        <w:shd w:val="clear" w:color="auto" w:fill="FFFFFF"/>
      </w:rPr>
      <w:t>Female circumcision</w:t>
    </w:r>
  </w:p>
  <w:p w:rsidR="009131BC" w:rsidRPr="009131BC">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6A77" w:rsidRPr="00556A77" w:rsidP="00556A77">
    <w:pPr>
      <w:rPr>
        <w:rFonts w:ascii="Times New Roman" w:hAnsi="Times New Roman" w:cs="Times New Roman"/>
        <w:color w:val="1B1B1B"/>
        <w:sz w:val="24"/>
        <w:szCs w:val="24"/>
        <w:shd w:val="clear" w:color="auto" w:fill="FFFFFF"/>
      </w:rPr>
    </w:pPr>
    <w:r w:rsidRPr="00556A77">
      <w:rPr>
        <w:rFonts w:ascii="Times New Roman" w:hAnsi="Times New Roman" w:cs="Times New Roman"/>
        <w:color w:val="1B1B1B"/>
        <w:sz w:val="24"/>
        <w:szCs w:val="24"/>
        <w:shd w:val="clear" w:color="auto" w:fill="FFFFFF"/>
      </w:rPr>
      <w:t>Running head: Female circumcision</w:t>
    </w:r>
  </w:p>
  <w:p w:rsidR="00556A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D55"/>
    <w:rsid w:val="00023F5B"/>
    <w:rsid w:val="000B5524"/>
    <w:rsid w:val="000B6396"/>
    <w:rsid w:val="00105A50"/>
    <w:rsid w:val="00183184"/>
    <w:rsid w:val="001F704D"/>
    <w:rsid w:val="00204169"/>
    <w:rsid w:val="0026377D"/>
    <w:rsid w:val="0029504B"/>
    <w:rsid w:val="00300625"/>
    <w:rsid w:val="003A7745"/>
    <w:rsid w:val="00402B99"/>
    <w:rsid w:val="0042643C"/>
    <w:rsid w:val="004371EF"/>
    <w:rsid w:val="00462834"/>
    <w:rsid w:val="00482A5E"/>
    <w:rsid w:val="004F353B"/>
    <w:rsid w:val="00544FC7"/>
    <w:rsid w:val="00556A77"/>
    <w:rsid w:val="00572DF8"/>
    <w:rsid w:val="0060347A"/>
    <w:rsid w:val="00667C4A"/>
    <w:rsid w:val="00750F03"/>
    <w:rsid w:val="00790D55"/>
    <w:rsid w:val="007C7D6B"/>
    <w:rsid w:val="0082331B"/>
    <w:rsid w:val="008521A3"/>
    <w:rsid w:val="008628CB"/>
    <w:rsid w:val="008B0E03"/>
    <w:rsid w:val="009103F4"/>
    <w:rsid w:val="009131BC"/>
    <w:rsid w:val="00931BFA"/>
    <w:rsid w:val="00964C76"/>
    <w:rsid w:val="009A0CD4"/>
    <w:rsid w:val="00A87E49"/>
    <w:rsid w:val="00BA3B26"/>
    <w:rsid w:val="00BC25D3"/>
    <w:rsid w:val="00BF64F9"/>
    <w:rsid w:val="00D24474"/>
    <w:rsid w:val="00D636A7"/>
    <w:rsid w:val="00D64B35"/>
    <w:rsid w:val="00E44C13"/>
    <w:rsid w:val="00E94D39"/>
    <w:rsid w:val="00EA3E06"/>
    <w:rsid w:val="00EC0348"/>
    <w:rsid w:val="00F42947"/>
    <w:rsid w:val="00FB0C8B"/>
    <w:rsid w:val="00FE0CD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EFBA2EEA-3E89-4A25-8DB8-7B7B4EC01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D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D55"/>
  </w:style>
  <w:style w:type="paragraph" w:styleId="Footer">
    <w:name w:val="footer"/>
    <w:basedOn w:val="Normal"/>
    <w:link w:val="FooterChar"/>
    <w:uiPriority w:val="99"/>
    <w:unhideWhenUsed/>
    <w:rsid w:val="00790D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D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1476</Words>
  <Characters>8416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2019-10-02T01.48.00Z</dcterms:created>
  <dcterms:modified xsi:type="dcterms:W3CDTF">2019-10-02T01.48.00Z</dcterms:modified>
</cp:coreProperties>
</file>